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6DF10E" w14:textId="77777777" w:rsidR="00FB2A1E" w:rsidRDefault="00FB2A1E">
      <w:pPr>
        <w:pStyle w:val="Textoindependiente"/>
        <w:rPr>
          <w:rFonts w:ascii="Times New Roman"/>
          <w:sz w:val="40"/>
        </w:rPr>
      </w:pPr>
    </w:p>
    <w:p w14:paraId="57C57B94" w14:textId="77777777" w:rsidR="00FB2A1E" w:rsidRDefault="00FB2A1E">
      <w:pPr>
        <w:pStyle w:val="Textoindependiente"/>
        <w:rPr>
          <w:rFonts w:ascii="Times New Roman"/>
          <w:sz w:val="40"/>
        </w:rPr>
      </w:pPr>
    </w:p>
    <w:p w14:paraId="4E22C045" w14:textId="77777777" w:rsidR="00FB2A1E" w:rsidRDefault="00FB2A1E">
      <w:pPr>
        <w:pStyle w:val="Textoindependiente"/>
        <w:rPr>
          <w:rFonts w:ascii="Times New Roman"/>
          <w:sz w:val="40"/>
        </w:rPr>
      </w:pPr>
    </w:p>
    <w:p w14:paraId="2636F94D" w14:textId="77777777" w:rsidR="00FB2A1E" w:rsidRDefault="00FB2A1E">
      <w:pPr>
        <w:pStyle w:val="Textoindependiente"/>
        <w:rPr>
          <w:rFonts w:ascii="Times New Roman"/>
          <w:sz w:val="40"/>
        </w:rPr>
      </w:pPr>
    </w:p>
    <w:p w14:paraId="2606B778" w14:textId="77777777" w:rsidR="00FB2A1E" w:rsidRDefault="00FB2A1E">
      <w:pPr>
        <w:pStyle w:val="Textoindependiente"/>
        <w:rPr>
          <w:rFonts w:ascii="Times New Roman"/>
          <w:sz w:val="40"/>
        </w:rPr>
      </w:pPr>
    </w:p>
    <w:p w14:paraId="6AB94EC8" w14:textId="77777777" w:rsidR="00FB2A1E" w:rsidRDefault="00FB2A1E">
      <w:pPr>
        <w:pStyle w:val="Textoindependiente"/>
        <w:rPr>
          <w:rFonts w:ascii="Times New Roman"/>
          <w:sz w:val="40"/>
        </w:rPr>
      </w:pPr>
    </w:p>
    <w:p w14:paraId="621046D7" w14:textId="77777777" w:rsidR="00FB2A1E" w:rsidRDefault="00FB2A1E">
      <w:pPr>
        <w:pStyle w:val="Textoindependiente"/>
        <w:rPr>
          <w:rFonts w:ascii="Times New Roman"/>
          <w:sz w:val="40"/>
        </w:rPr>
      </w:pPr>
    </w:p>
    <w:p w14:paraId="257A8D6F" w14:textId="77777777" w:rsidR="00FB2A1E" w:rsidRDefault="00FB2A1E">
      <w:pPr>
        <w:pStyle w:val="Textoindependiente"/>
        <w:rPr>
          <w:rFonts w:ascii="Times New Roman"/>
          <w:sz w:val="40"/>
        </w:rPr>
      </w:pPr>
    </w:p>
    <w:p w14:paraId="6990A14E" w14:textId="77777777" w:rsidR="00FB2A1E" w:rsidRDefault="00FB2A1E">
      <w:pPr>
        <w:pStyle w:val="Textoindependiente"/>
        <w:spacing w:before="131"/>
        <w:rPr>
          <w:rFonts w:ascii="Times New Roman"/>
          <w:sz w:val="40"/>
        </w:rPr>
      </w:pPr>
    </w:p>
    <w:p w14:paraId="6C892033" w14:textId="77777777" w:rsidR="00FB2A1E" w:rsidRDefault="00000000">
      <w:pPr>
        <w:pStyle w:val="Ttulo"/>
        <w:spacing w:line="328" w:lineRule="auto"/>
      </w:pPr>
      <w:r>
        <w:rPr>
          <w:color w:val="808080"/>
        </w:rPr>
        <w:t>ESPECIFICACIÓN TÉCNICA INTERRUPTOR</w:t>
      </w:r>
      <w:r>
        <w:rPr>
          <w:color w:val="808080"/>
          <w:spacing w:val="-11"/>
        </w:rPr>
        <w:t xml:space="preserve"> </w:t>
      </w:r>
      <w:r>
        <w:rPr>
          <w:color w:val="808080"/>
        </w:rPr>
        <w:t>DE</w:t>
      </w:r>
      <w:r>
        <w:rPr>
          <w:color w:val="808080"/>
          <w:spacing w:val="-9"/>
        </w:rPr>
        <w:t xml:space="preserve"> </w:t>
      </w:r>
      <w:r>
        <w:rPr>
          <w:color w:val="808080"/>
        </w:rPr>
        <w:t>PODER</w:t>
      </w:r>
      <w:r>
        <w:rPr>
          <w:color w:val="808080"/>
          <w:spacing w:val="-8"/>
        </w:rPr>
        <w:t xml:space="preserve"> </w:t>
      </w:r>
      <w:r>
        <w:rPr>
          <w:color w:val="808080"/>
        </w:rPr>
        <w:t>66</w:t>
      </w:r>
      <w:r>
        <w:rPr>
          <w:color w:val="808080"/>
          <w:spacing w:val="-9"/>
        </w:rPr>
        <w:t xml:space="preserve"> </w:t>
      </w:r>
      <w:r>
        <w:rPr>
          <w:color w:val="808080"/>
        </w:rPr>
        <w:t>kV</w:t>
      </w:r>
    </w:p>
    <w:p w14:paraId="63A52FD3" w14:textId="77777777" w:rsidR="00FB2A1E" w:rsidRDefault="00000000">
      <w:pPr>
        <w:spacing w:line="288" w:lineRule="exact"/>
        <w:ind w:left="4" w:right="1"/>
        <w:jc w:val="center"/>
        <w:rPr>
          <w:sz w:val="24"/>
        </w:rPr>
      </w:pPr>
      <w:r>
        <w:rPr>
          <w:color w:val="808080"/>
          <w:spacing w:val="-2"/>
          <w:sz w:val="24"/>
        </w:rPr>
        <w:t>19_198_OA_53</w:t>
      </w:r>
    </w:p>
    <w:p w14:paraId="53288FB0" w14:textId="77777777" w:rsidR="00FB2A1E" w:rsidRDefault="00FB2A1E">
      <w:pPr>
        <w:pStyle w:val="Textoindependiente"/>
        <w:rPr>
          <w:sz w:val="24"/>
        </w:rPr>
      </w:pPr>
    </w:p>
    <w:p w14:paraId="561D2B34" w14:textId="77777777" w:rsidR="00FB2A1E" w:rsidRDefault="00FB2A1E">
      <w:pPr>
        <w:pStyle w:val="Textoindependiente"/>
        <w:rPr>
          <w:sz w:val="24"/>
        </w:rPr>
      </w:pPr>
    </w:p>
    <w:p w14:paraId="380F42AE" w14:textId="77777777" w:rsidR="00FB2A1E" w:rsidRDefault="00FB2A1E">
      <w:pPr>
        <w:pStyle w:val="Textoindependiente"/>
        <w:rPr>
          <w:sz w:val="24"/>
        </w:rPr>
      </w:pPr>
    </w:p>
    <w:p w14:paraId="3C7DF06B" w14:textId="77777777" w:rsidR="00FB2A1E" w:rsidRDefault="00FB2A1E">
      <w:pPr>
        <w:pStyle w:val="Textoindependiente"/>
        <w:rPr>
          <w:sz w:val="24"/>
        </w:rPr>
      </w:pPr>
    </w:p>
    <w:p w14:paraId="467CFF3B" w14:textId="77777777" w:rsidR="00FB2A1E" w:rsidRDefault="00FB2A1E">
      <w:pPr>
        <w:pStyle w:val="Textoindependiente"/>
        <w:spacing w:before="199"/>
        <w:rPr>
          <w:sz w:val="24"/>
        </w:rPr>
      </w:pPr>
    </w:p>
    <w:p w14:paraId="4458436A" w14:textId="77777777" w:rsidR="00FB2A1E" w:rsidRDefault="00000000">
      <w:pPr>
        <w:pStyle w:val="Ttulo1"/>
        <w:ind w:right="4"/>
      </w:pPr>
      <w:r>
        <w:rPr>
          <w:color w:val="808080"/>
          <w:spacing w:val="-2"/>
        </w:rPr>
        <w:t>STS_ITRR_0066-0220_ITRR</w:t>
      </w:r>
      <w:r>
        <w:rPr>
          <w:color w:val="808080"/>
          <w:spacing w:val="6"/>
        </w:rPr>
        <w:t xml:space="preserve"> </w:t>
      </w:r>
      <w:r>
        <w:rPr>
          <w:color w:val="808080"/>
          <w:spacing w:val="-5"/>
        </w:rPr>
        <w:t>AT</w:t>
      </w:r>
    </w:p>
    <w:p w14:paraId="091F1034" w14:textId="77777777" w:rsidR="00FB2A1E" w:rsidRDefault="00FB2A1E">
      <w:pPr>
        <w:pStyle w:val="Textoindependiente"/>
        <w:rPr>
          <w:sz w:val="32"/>
        </w:rPr>
      </w:pPr>
    </w:p>
    <w:p w14:paraId="07BD5470" w14:textId="77777777" w:rsidR="00FB2A1E" w:rsidRDefault="00FB2A1E">
      <w:pPr>
        <w:pStyle w:val="Textoindependiente"/>
        <w:rPr>
          <w:sz w:val="32"/>
        </w:rPr>
      </w:pPr>
    </w:p>
    <w:p w14:paraId="055D1359" w14:textId="77777777" w:rsidR="00FB2A1E" w:rsidRDefault="00FB2A1E">
      <w:pPr>
        <w:pStyle w:val="Textoindependiente"/>
        <w:rPr>
          <w:sz w:val="32"/>
        </w:rPr>
      </w:pPr>
    </w:p>
    <w:p w14:paraId="5EBBFBD2" w14:textId="77777777" w:rsidR="00FB2A1E" w:rsidRDefault="00FB2A1E">
      <w:pPr>
        <w:pStyle w:val="Textoindependiente"/>
        <w:rPr>
          <w:sz w:val="32"/>
        </w:rPr>
      </w:pPr>
    </w:p>
    <w:p w14:paraId="6CB893DC" w14:textId="77777777" w:rsidR="00FB2A1E" w:rsidRDefault="00FB2A1E">
      <w:pPr>
        <w:pStyle w:val="Textoindependiente"/>
        <w:rPr>
          <w:sz w:val="32"/>
        </w:rPr>
      </w:pPr>
    </w:p>
    <w:p w14:paraId="000D4055" w14:textId="77777777" w:rsidR="00FB2A1E" w:rsidRDefault="00FB2A1E">
      <w:pPr>
        <w:pStyle w:val="Textoindependiente"/>
        <w:rPr>
          <w:sz w:val="32"/>
        </w:rPr>
      </w:pPr>
    </w:p>
    <w:p w14:paraId="1769B574" w14:textId="77777777" w:rsidR="00FB2A1E" w:rsidRDefault="00FB2A1E">
      <w:pPr>
        <w:pStyle w:val="Textoindependiente"/>
        <w:spacing w:before="381"/>
        <w:rPr>
          <w:sz w:val="32"/>
        </w:rPr>
      </w:pPr>
    </w:p>
    <w:p w14:paraId="649C618B" w14:textId="77777777" w:rsidR="00FB2A1E" w:rsidRDefault="00FB2A1E">
      <w:pPr>
        <w:pStyle w:val="Textoindependiente"/>
        <w:jc w:val="right"/>
        <w:sectPr w:rsidR="00FB2A1E">
          <w:headerReference w:type="default" r:id="rId7"/>
          <w:footerReference w:type="default" r:id="rId8"/>
          <w:type w:val="continuous"/>
          <w:pgSz w:w="12240" w:h="15840"/>
          <w:pgMar w:top="2340" w:right="1080" w:bottom="1360" w:left="1080" w:header="758" w:footer="1176" w:gutter="0"/>
          <w:pgNumType w:start="1"/>
          <w:cols w:space="720"/>
        </w:sectPr>
      </w:pPr>
    </w:p>
    <w:p w14:paraId="5E56F393" w14:textId="77777777" w:rsidR="00FB2A1E" w:rsidRDefault="00000000">
      <w:pPr>
        <w:pStyle w:val="Ttulo1"/>
        <w:spacing w:before="178"/>
      </w:pPr>
      <w:r>
        <w:rPr>
          <w:spacing w:val="-2"/>
        </w:rPr>
        <w:lastRenderedPageBreak/>
        <w:t>ÍNDICE</w:t>
      </w:r>
    </w:p>
    <w:sdt>
      <w:sdtPr>
        <w:id w:val="-412539687"/>
        <w:docPartObj>
          <w:docPartGallery w:val="Table of Contents"/>
          <w:docPartUnique/>
        </w:docPartObj>
      </w:sdtPr>
      <w:sdtContent>
        <w:p w14:paraId="48CB45B0" w14:textId="77777777" w:rsidR="00FB2A1E" w:rsidRDefault="00000000">
          <w:pPr>
            <w:pStyle w:val="TDC1"/>
            <w:numPr>
              <w:ilvl w:val="0"/>
              <w:numId w:val="11"/>
            </w:numPr>
            <w:tabs>
              <w:tab w:val="left" w:pos="1471"/>
              <w:tab w:val="right" w:leader="dot" w:pos="9735"/>
            </w:tabs>
            <w:spacing w:before="31"/>
          </w:pPr>
          <w:hyperlink w:anchor="_bookmark0" w:history="1">
            <w:r>
              <w:t>OBJETIVO</w:t>
            </w:r>
            <w:r>
              <w:rPr>
                <w:spacing w:val="-4"/>
              </w:rPr>
              <w:t xml:space="preserve"> </w:t>
            </w:r>
            <w:r>
              <w:t>Y</w:t>
            </w:r>
            <w:r>
              <w:rPr>
                <w:spacing w:val="-5"/>
              </w:rPr>
              <w:t xml:space="preserve"> </w:t>
            </w:r>
            <w:r>
              <w:rPr>
                <w:spacing w:val="-2"/>
              </w:rPr>
              <w:t>ALCANCE</w:t>
            </w:r>
            <w:r>
              <w:tab/>
            </w:r>
            <w:r>
              <w:rPr>
                <w:spacing w:val="-10"/>
              </w:rPr>
              <w:t>3</w:t>
            </w:r>
          </w:hyperlink>
        </w:p>
        <w:p w14:paraId="393D515F" w14:textId="77777777" w:rsidR="00FB2A1E" w:rsidRDefault="00000000">
          <w:pPr>
            <w:pStyle w:val="TDC1"/>
            <w:numPr>
              <w:ilvl w:val="0"/>
              <w:numId w:val="11"/>
            </w:numPr>
            <w:tabs>
              <w:tab w:val="left" w:pos="1471"/>
              <w:tab w:val="right" w:leader="dot" w:pos="9735"/>
            </w:tabs>
          </w:pPr>
          <w:hyperlink w:anchor="_bookmark1" w:history="1">
            <w:r>
              <w:t>NORMAS</w:t>
            </w:r>
            <w:r>
              <w:rPr>
                <w:spacing w:val="-3"/>
              </w:rPr>
              <w:t xml:space="preserve"> </w:t>
            </w:r>
            <w:r>
              <w:rPr>
                <w:spacing w:val="-2"/>
              </w:rPr>
              <w:t>APLICABLES</w:t>
            </w:r>
            <w:r>
              <w:tab/>
            </w:r>
            <w:r>
              <w:rPr>
                <w:spacing w:val="-10"/>
              </w:rPr>
              <w:t>3</w:t>
            </w:r>
          </w:hyperlink>
        </w:p>
        <w:p w14:paraId="00677A97" w14:textId="77777777" w:rsidR="00FB2A1E" w:rsidRDefault="00000000">
          <w:pPr>
            <w:pStyle w:val="TDC1"/>
            <w:numPr>
              <w:ilvl w:val="1"/>
              <w:numId w:val="11"/>
            </w:numPr>
            <w:tabs>
              <w:tab w:val="left" w:pos="1471"/>
              <w:tab w:val="right" w:leader="dot" w:pos="9735"/>
            </w:tabs>
          </w:pPr>
          <w:hyperlink w:anchor="_bookmark2" w:history="1">
            <w:r>
              <w:t>INTERRUPTOR</w:t>
            </w:r>
            <w:r>
              <w:rPr>
                <w:spacing w:val="-9"/>
              </w:rPr>
              <w:t xml:space="preserve"> </w:t>
            </w:r>
            <w:r>
              <w:t>DE</w:t>
            </w:r>
            <w:r>
              <w:rPr>
                <w:spacing w:val="-7"/>
              </w:rPr>
              <w:t xml:space="preserve"> </w:t>
            </w:r>
            <w:r>
              <w:rPr>
                <w:spacing w:val="-2"/>
              </w:rPr>
              <w:t>PODER</w:t>
            </w:r>
            <w:r>
              <w:tab/>
            </w:r>
            <w:r>
              <w:rPr>
                <w:spacing w:val="-10"/>
              </w:rPr>
              <w:t>3</w:t>
            </w:r>
          </w:hyperlink>
        </w:p>
        <w:p w14:paraId="1CD69480" w14:textId="77777777" w:rsidR="00FB2A1E" w:rsidRDefault="00000000">
          <w:pPr>
            <w:pStyle w:val="TDC2"/>
            <w:numPr>
              <w:ilvl w:val="1"/>
              <w:numId w:val="11"/>
            </w:numPr>
            <w:tabs>
              <w:tab w:val="left" w:pos="1471"/>
              <w:tab w:val="right" w:leader="dot" w:pos="9735"/>
            </w:tabs>
            <w:spacing w:before="133"/>
          </w:pPr>
          <w:hyperlink w:anchor="_bookmark3" w:history="1">
            <w:r>
              <w:t>Otras</w:t>
            </w:r>
            <w:r>
              <w:rPr>
                <w:spacing w:val="-2"/>
              </w:rPr>
              <w:t xml:space="preserve"> normas</w:t>
            </w:r>
            <w:r>
              <w:tab/>
            </w:r>
            <w:r>
              <w:rPr>
                <w:spacing w:val="-10"/>
              </w:rPr>
              <w:t>3</w:t>
            </w:r>
          </w:hyperlink>
        </w:p>
        <w:p w14:paraId="6F0BBB54" w14:textId="77777777" w:rsidR="00FB2A1E" w:rsidRDefault="00000000">
          <w:pPr>
            <w:pStyle w:val="TDC2"/>
            <w:numPr>
              <w:ilvl w:val="1"/>
              <w:numId w:val="11"/>
            </w:numPr>
            <w:tabs>
              <w:tab w:val="left" w:pos="1471"/>
              <w:tab w:val="right" w:leader="dot" w:pos="9735"/>
            </w:tabs>
          </w:pPr>
          <w:hyperlink w:anchor="_bookmark4" w:history="1">
            <w:r>
              <w:t>Acción</w:t>
            </w:r>
            <w:r>
              <w:rPr>
                <w:spacing w:val="-5"/>
              </w:rPr>
              <w:t xml:space="preserve"> </w:t>
            </w:r>
            <w:r>
              <w:rPr>
                <w:spacing w:val="-2"/>
              </w:rPr>
              <w:t>sísmica</w:t>
            </w:r>
            <w:r>
              <w:tab/>
            </w:r>
            <w:r>
              <w:rPr>
                <w:spacing w:val="-12"/>
              </w:rPr>
              <w:t>4</w:t>
            </w:r>
          </w:hyperlink>
        </w:p>
        <w:p w14:paraId="301E8306" w14:textId="77777777" w:rsidR="00FB2A1E" w:rsidRDefault="00000000">
          <w:pPr>
            <w:pStyle w:val="TDC1"/>
            <w:numPr>
              <w:ilvl w:val="0"/>
              <w:numId w:val="11"/>
            </w:numPr>
            <w:tabs>
              <w:tab w:val="left" w:pos="1471"/>
              <w:tab w:val="right" w:leader="dot" w:pos="9735"/>
            </w:tabs>
            <w:spacing w:before="135"/>
          </w:pPr>
          <w:hyperlink w:anchor="_bookmark5" w:history="1">
            <w:r>
              <w:t>REQUERIMIENTOS</w:t>
            </w:r>
            <w:r>
              <w:rPr>
                <w:spacing w:val="-7"/>
              </w:rPr>
              <w:t xml:space="preserve"> </w:t>
            </w:r>
            <w:r>
              <w:t>DE</w:t>
            </w:r>
            <w:r>
              <w:rPr>
                <w:spacing w:val="-5"/>
              </w:rPr>
              <w:t xml:space="preserve"> </w:t>
            </w:r>
            <w:r>
              <w:rPr>
                <w:spacing w:val="-2"/>
              </w:rPr>
              <w:t>CALIDAD</w:t>
            </w:r>
            <w:r>
              <w:tab/>
            </w:r>
            <w:r>
              <w:rPr>
                <w:spacing w:val="-10"/>
              </w:rPr>
              <w:t>4</w:t>
            </w:r>
          </w:hyperlink>
        </w:p>
        <w:p w14:paraId="1D953A40" w14:textId="77777777" w:rsidR="00FB2A1E" w:rsidRDefault="00000000">
          <w:pPr>
            <w:pStyle w:val="TDC1"/>
            <w:numPr>
              <w:ilvl w:val="0"/>
              <w:numId w:val="11"/>
            </w:numPr>
            <w:tabs>
              <w:tab w:val="left" w:pos="1471"/>
              <w:tab w:val="right" w:leader="dot" w:pos="9735"/>
            </w:tabs>
          </w:pPr>
          <w:hyperlink w:anchor="_bookmark6" w:history="1">
            <w:r>
              <w:t>CONDICIONES</w:t>
            </w:r>
            <w:r>
              <w:rPr>
                <w:spacing w:val="-9"/>
              </w:rPr>
              <w:t xml:space="preserve"> </w:t>
            </w:r>
            <w:r>
              <w:t>AMBIENTALES</w:t>
            </w:r>
            <w:r>
              <w:rPr>
                <w:spacing w:val="-6"/>
              </w:rPr>
              <w:t xml:space="preserve"> </w:t>
            </w:r>
            <w:r>
              <w:t>Y</w:t>
            </w:r>
            <w:r>
              <w:rPr>
                <w:spacing w:val="-6"/>
              </w:rPr>
              <w:t xml:space="preserve"> </w:t>
            </w:r>
            <w:r>
              <w:t>CARACTERÍSTICAS</w:t>
            </w:r>
            <w:r>
              <w:rPr>
                <w:spacing w:val="-8"/>
              </w:rPr>
              <w:t xml:space="preserve"> </w:t>
            </w:r>
            <w:r>
              <w:t>DEL</w:t>
            </w:r>
            <w:r>
              <w:rPr>
                <w:spacing w:val="-7"/>
              </w:rPr>
              <w:t xml:space="preserve"> </w:t>
            </w:r>
            <w:r>
              <w:rPr>
                <w:spacing w:val="-2"/>
              </w:rPr>
              <w:t>SISTEMA</w:t>
            </w:r>
            <w:r>
              <w:tab/>
            </w:r>
            <w:r>
              <w:rPr>
                <w:spacing w:val="-10"/>
              </w:rPr>
              <w:t>4</w:t>
            </w:r>
          </w:hyperlink>
        </w:p>
        <w:p w14:paraId="00E85E27" w14:textId="77777777" w:rsidR="00FB2A1E" w:rsidRDefault="00000000">
          <w:pPr>
            <w:pStyle w:val="TDC1"/>
            <w:numPr>
              <w:ilvl w:val="0"/>
              <w:numId w:val="11"/>
            </w:numPr>
            <w:tabs>
              <w:tab w:val="left" w:pos="1471"/>
              <w:tab w:val="right" w:leader="dot" w:pos="9735"/>
            </w:tabs>
            <w:spacing w:before="133"/>
          </w:pPr>
          <w:hyperlink w:anchor="_bookmark7" w:history="1">
            <w:r>
              <w:t>CARACTERÍSTICAS</w:t>
            </w:r>
            <w:r>
              <w:rPr>
                <w:spacing w:val="-8"/>
              </w:rPr>
              <w:t xml:space="preserve"> </w:t>
            </w:r>
            <w:r>
              <w:t>TÉCNICAS</w:t>
            </w:r>
            <w:r>
              <w:rPr>
                <w:spacing w:val="-8"/>
              </w:rPr>
              <w:t xml:space="preserve"> </w:t>
            </w:r>
            <w:r>
              <w:t>GENERALES</w:t>
            </w:r>
            <w:r>
              <w:rPr>
                <w:spacing w:val="-8"/>
              </w:rPr>
              <w:t xml:space="preserve"> </w:t>
            </w:r>
            <w:r>
              <w:t>DEL</w:t>
            </w:r>
            <w:r>
              <w:rPr>
                <w:spacing w:val="-8"/>
              </w:rPr>
              <w:t xml:space="preserve"> </w:t>
            </w:r>
            <w:r>
              <w:rPr>
                <w:spacing w:val="-2"/>
              </w:rPr>
              <w:t>SUMINISTRO</w:t>
            </w:r>
            <w:r>
              <w:tab/>
            </w:r>
            <w:r>
              <w:rPr>
                <w:spacing w:val="-10"/>
              </w:rPr>
              <w:t>4</w:t>
            </w:r>
          </w:hyperlink>
        </w:p>
        <w:p w14:paraId="6D70BAC8" w14:textId="77777777" w:rsidR="00FB2A1E" w:rsidRDefault="00000000">
          <w:pPr>
            <w:pStyle w:val="TDC2"/>
            <w:numPr>
              <w:ilvl w:val="1"/>
              <w:numId w:val="11"/>
            </w:numPr>
            <w:tabs>
              <w:tab w:val="left" w:pos="1471"/>
              <w:tab w:val="right" w:leader="dot" w:pos="9735"/>
            </w:tabs>
          </w:pPr>
          <w:hyperlink w:anchor="_bookmark8" w:history="1">
            <w:r>
              <w:t>Diseño</w:t>
            </w:r>
            <w:r>
              <w:rPr>
                <w:spacing w:val="-7"/>
              </w:rPr>
              <w:t xml:space="preserve"> </w:t>
            </w:r>
            <w:r>
              <w:rPr>
                <w:spacing w:val="-2"/>
              </w:rPr>
              <w:t>general</w:t>
            </w:r>
            <w:r>
              <w:tab/>
            </w:r>
            <w:r>
              <w:rPr>
                <w:spacing w:val="-10"/>
              </w:rPr>
              <w:t>4</w:t>
            </w:r>
          </w:hyperlink>
        </w:p>
        <w:p w14:paraId="18BA88D7" w14:textId="77777777" w:rsidR="00FB2A1E" w:rsidRDefault="00000000">
          <w:pPr>
            <w:pStyle w:val="TDC2"/>
            <w:numPr>
              <w:ilvl w:val="2"/>
              <w:numId w:val="11"/>
            </w:numPr>
            <w:tabs>
              <w:tab w:val="left" w:pos="1471"/>
              <w:tab w:val="right" w:leader="dot" w:pos="9735"/>
            </w:tabs>
          </w:pPr>
          <w:hyperlink w:anchor="_bookmark9" w:history="1">
            <w:r>
              <w:t>Mecanismo</w:t>
            </w:r>
            <w:r>
              <w:rPr>
                <w:spacing w:val="-6"/>
              </w:rPr>
              <w:t xml:space="preserve"> </w:t>
            </w:r>
            <w:r>
              <w:t>de</w:t>
            </w:r>
            <w:r>
              <w:rPr>
                <w:spacing w:val="-3"/>
              </w:rPr>
              <w:t xml:space="preserve"> </w:t>
            </w:r>
            <w:r>
              <w:rPr>
                <w:spacing w:val="-2"/>
              </w:rPr>
              <w:t>operación</w:t>
            </w:r>
            <w:r>
              <w:tab/>
            </w:r>
            <w:r>
              <w:rPr>
                <w:spacing w:val="-10"/>
              </w:rPr>
              <w:t>4</w:t>
            </w:r>
          </w:hyperlink>
        </w:p>
        <w:p w14:paraId="47205AA0" w14:textId="77777777" w:rsidR="00FB2A1E" w:rsidRDefault="00000000">
          <w:pPr>
            <w:pStyle w:val="TDC2"/>
            <w:numPr>
              <w:ilvl w:val="1"/>
              <w:numId w:val="11"/>
            </w:numPr>
            <w:tabs>
              <w:tab w:val="left" w:pos="1471"/>
              <w:tab w:val="right" w:leader="dot" w:pos="9735"/>
            </w:tabs>
          </w:pPr>
          <w:hyperlink w:anchor="_bookmark10" w:history="1">
            <w:r>
              <w:t>Diseño</w:t>
            </w:r>
            <w:r>
              <w:rPr>
                <w:spacing w:val="-9"/>
              </w:rPr>
              <w:t xml:space="preserve"> </w:t>
            </w:r>
            <w:r>
              <w:rPr>
                <w:spacing w:val="-2"/>
              </w:rPr>
              <w:t>sísmico</w:t>
            </w:r>
            <w:r>
              <w:tab/>
            </w:r>
            <w:r>
              <w:rPr>
                <w:spacing w:val="-10"/>
              </w:rPr>
              <w:t>5</w:t>
            </w:r>
          </w:hyperlink>
        </w:p>
        <w:p w14:paraId="3F4180A5" w14:textId="77777777" w:rsidR="00FB2A1E" w:rsidRDefault="00000000">
          <w:pPr>
            <w:pStyle w:val="TDC2"/>
            <w:numPr>
              <w:ilvl w:val="1"/>
              <w:numId w:val="11"/>
            </w:numPr>
            <w:tabs>
              <w:tab w:val="left" w:pos="1471"/>
              <w:tab w:val="right" w:leader="dot" w:pos="9735"/>
            </w:tabs>
            <w:spacing w:before="133"/>
          </w:pPr>
          <w:hyperlink w:anchor="_bookmark11" w:history="1">
            <w:r>
              <w:rPr>
                <w:spacing w:val="-2"/>
              </w:rPr>
              <w:t>Terminales</w:t>
            </w:r>
            <w:r>
              <w:tab/>
            </w:r>
            <w:r>
              <w:rPr>
                <w:spacing w:val="-10"/>
              </w:rPr>
              <w:t>6</w:t>
            </w:r>
          </w:hyperlink>
        </w:p>
        <w:p w14:paraId="4EF10F95" w14:textId="77777777" w:rsidR="00FB2A1E" w:rsidRDefault="00000000">
          <w:pPr>
            <w:pStyle w:val="TDC2"/>
            <w:numPr>
              <w:ilvl w:val="1"/>
              <w:numId w:val="11"/>
            </w:numPr>
            <w:tabs>
              <w:tab w:val="left" w:pos="1471"/>
              <w:tab w:val="right" w:leader="dot" w:pos="9735"/>
            </w:tabs>
          </w:pPr>
          <w:hyperlink w:anchor="_bookmark12" w:history="1">
            <w:r>
              <w:t>Bobina</w:t>
            </w:r>
            <w:r>
              <w:rPr>
                <w:spacing w:val="-3"/>
              </w:rPr>
              <w:t xml:space="preserve"> </w:t>
            </w:r>
            <w:r>
              <w:t>de</w:t>
            </w:r>
            <w:r>
              <w:rPr>
                <w:spacing w:val="-1"/>
              </w:rPr>
              <w:t xml:space="preserve"> </w:t>
            </w:r>
            <w:r>
              <w:t>apertura</w:t>
            </w:r>
            <w:r>
              <w:rPr>
                <w:spacing w:val="-4"/>
              </w:rPr>
              <w:t xml:space="preserve"> </w:t>
            </w:r>
            <w:r>
              <w:t>y</w:t>
            </w:r>
            <w:r>
              <w:rPr>
                <w:spacing w:val="-1"/>
              </w:rPr>
              <w:t xml:space="preserve"> </w:t>
            </w:r>
            <w:r>
              <w:rPr>
                <w:spacing w:val="-2"/>
              </w:rPr>
              <w:t>cierre</w:t>
            </w:r>
            <w:r>
              <w:tab/>
            </w:r>
            <w:r>
              <w:rPr>
                <w:spacing w:val="-10"/>
              </w:rPr>
              <w:t>6</w:t>
            </w:r>
          </w:hyperlink>
        </w:p>
        <w:p w14:paraId="10EFB893" w14:textId="77777777" w:rsidR="00FB2A1E" w:rsidRDefault="00000000">
          <w:pPr>
            <w:pStyle w:val="TDC2"/>
            <w:numPr>
              <w:ilvl w:val="1"/>
              <w:numId w:val="11"/>
            </w:numPr>
            <w:tabs>
              <w:tab w:val="left" w:pos="1471"/>
              <w:tab w:val="right" w:leader="dot" w:pos="9735"/>
            </w:tabs>
          </w:pPr>
          <w:hyperlink w:anchor="_bookmark13" w:history="1">
            <w:r>
              <w:t>Estructura</w:t>
            </w:r>
            <w:r>
              <w:rPr>
                <w:spacing w:val="-5"/>
              </w:rPr>
              <w:t xml:space="preserve"> </w:t>
            </w:r>
            <w:r>
              <w:t>de</w:t>
            </w:r>
            <w:r>
              <w:rPr>
                <w:spacing w:val="-3"/>
              </w:rPr>
              <w:t xml:space="preserve"> </w:t>
            </w:r>
            <w:r>
              <w:rPr>
                <w:spacing w:val="-2"/>
              </w:rPr>
              <w:t>soporte</w:t>
            </w:r>
            <w:r>
              <w:tab/>
            </w:r>
            <w:r>
              <w:rPr>
                <w:spacing w:val="-10"/>
              </w:rPr>
              <w:t>6</w:t>
            </w:r>
          </w:hyperlink>
        </w:p>
        <w:p w14:paraId="57889307" w14:textId="77777777" w:rsidR="00FB2A1E" w:rsidRDefault="00000000">
          <w:pPr>
            <w:pStyle w:val="TDC2"/>
            <w:numPr>
              <w:ilvl w:val="1"/>
              <w:numId w:val="11"/>
            </w:numPr>
            <w:tabs>
              <w:tab w:val="left" w:pos="1471"/>
              <w:tab w:val="right" w:leader="dot" w:pos="9735"/>
            </w:tabs>
            <w:spacing w:before="133"/>
          </w:pPr>
          <w:hyperlink w:anchor="_bookmark14" w:history="1">
            <w:r>
              <w:t>Terminales</w:t>
            </w:r>
            <w:r>
              <w:rPr>
                <w:spacing w:val="-5"/>
              </w:rPr>
              <w:t xml:space="preserve"> </w:t>
            </w:r>
            <w:r>
              <w:t>de</w:t>
            </w:r>
            <w:r>
              <w:rPr>
                <w:spacing w:val="-2"/>
              </w:rPr>
              <w:t xml:space="preserve"> </w:t>
            </w:r>
            <w:r>
              <w:t>puesta</w:t>
            </w:r>
            <w:r>
              <w:rPr>
                <w:spacing w:val="-5"/>
              </w:rPr>
              <w:t xml:space="preserve"> </w:t>
            </w:r>
            <w:r>
              <w:t>a</w:t>
            </w:r>
            <w:r>
              <w:rPr>
                <w:spacing w:val="-2"/>
              </w:rPr>
              <w:t xml:space="preserve"> tierra</w:t>
            </w:r>
            <w:r>
              <w:tab/>
            </w:r>
            <w:r>
              <w:rPr>
                <w:spacing w:val="-10"/>
              </w:rPr>
              <w:t>6</w:t>
            </w:r>
          </w:hyperlink>
        </w:p>
        <w:p w14:paraId="2D7D5327" w14:textId="77777777" w:rsidR="00FB2A1E" w:rsidRDefault="00000000">
          <w:pPr>
            <w:pStyle w:val="TDC2"/>
            <w:numPr>
              <w:ilvl w:val="1"/>
              <w:numId w:val="11"/>
            </w:numPr>
            <w:tabs>
              <w:tab w:val="left" w:pos="1471"/>
              <w:tab w:val="right" w:leader="dot" w:pos="9735"/>
            </w:tabs>
          </w:pPr>
          <w:hyperlink w:anchor="_bookmark15" w:history="1">
            <w:r>
              <w:t>Panel</w:t>
            </w:r>
            <w:r>
              <w:rPr>
                <w:spacing w:val="-6"/>
              </w:rPr>
              <w:t xml:space="preserve"> </w:t>
            </w:r>
            <w:r>
              <w:t>de</w:t>
            </w:r>
            <w:r>
              <w:rPr>
                <w:spacing w:val="-3"/>
              </w:rPr>
              <w:t xml:space="preserve"> </w:t>
            </w:r>
            <w:r>
              <w:t>control</w:t>
            </w:r>
            <w:r>
              <w:rPr>
                <w:spacing w:val="-3"/>
              </w:rPr>
              <w:t xml:space="preserve"> </w:t>
            </w:r>
            <w:r>
              <w:t>y</w:t>
            </w:r>
            <w:r>
              <w:rPr>
                <w:spacing w:val="-4"/>
              </w:rPr>
              <w:t xml:space="preserve"> </w:t>
            </w:r>
            <w:r>
              <w:t>sistema</w:t>
            </w:r>
            <w:r>
              <w:rPr>
                <w:spacing w:val="-4"/>
              </w:rPr>
              <w:t xml:space="preserve"> </w:t>
            </w:r>
            <w:r>
              <w:t>de</w:t>
            </w:r>
            <w:r>
              <w:rPr>
                <w:spacing w:val="-3"/>
              </w:rPr>
              <w:t xml:space="preserve"> </w:t>
            </w:r>
            <w:r>
              <w:rPr>
                <w:spacing w:val="-2"/>
              </w:rPr>
              <w:t>operación</w:t>
            </w:r>
            <w:r>
              <w:tab/>
            </w:r>
            <w:r>
              <w:rPr>
                <w:spacing w:val="-10"/>
              </w:rPr>
              <w:t>6</w:t>
            </w:r>
          </w:hyperlink>
        </w:p>
        <w:p w14:paraId="3BEBD051" w14:textId="77777777" w:rsidR="00FB2A1E" w:rsidRDefault="00000000">
          <w:pPr>
            <w:pStyle w:val="TDC2"/>
            <w:numPr>
              <w:ilvl w:val="1"/>
              <w:numId w:val="11"/>
            </w:numPr>
            <w:tabs>
              <w:tab w:val="left" w:pos="1471"/>
              <w:tab w:val="right" w:leader="dot" w:pos="9735"/>
            </w:tabs>
            <w:spacing w:before="135"/>
          </w:pPr>
          <w:hyperlink w:anchor="_bookmark16" w:history="1">
            <w:r>
              <w:t>Abrasión</w:t>
            </w:r>
            <w:r>
              <w:rPr>
                <w:spacing w:val="-3"/>
              </w:rPr>
              <w:t xml:space="preserve"> </w:t>
            </w:r>
            <w:r>
              <w:t>de</w:t>
            </w:r>
            <w:r>
              <w:rPr>
                <w:spacing w:val="-2"/>
              </w:rPr>
              <w:t xml:space="preserve"> </w:t>
            </w:r>
            <w:r>
              <w:t>los</w:t>
            </w:r>
            <w:r>
              <w:rPr>
                <w:spacing w:val="-3"/>
              </w:rPr>
              <w:t xml:space="preserve"> </w:t>
            </w:r>
            <w:r>
              <w:rPr>
                <w:spacing w:val="-2"/>
              </w:rPr>
              <w:t>contactos</w:t>
            </w:r>
            <w:r>
              <w:tab/>
            </w:r>
            <w:r>
              <w:rPr>
                <w:spacing w:val="-12"/>
              </w:rPr>
              <w:t>7</w:t>
            </w:r>
          </w:hyperlink>
        </w:p>
        <w:p w14:paraId="60A38266" w14:textId="77777777" w:rsidR="00FB2A1E" w:rsidRDefault="00000000">
          <w:pPr>
            <w:pStyle w:val="TDC2"/>
            <w:numPr>
              <w:ilvl w:val="1"/>
              <w:numId w:val="11"/>
            </w:numPr>
            <w:tabs>
              <w:tab w:val="left" w:pos="1471"/>
              <w:tab w:val="right" w:leader="dot" w:pos="9735"/>
            </w:tabs>
          </w:pPr>
          <w:hyperlink w:anchor="_bookmark17" w:history="1">
            <w:r>
              <w:t>Control</w:t>
            </w:r>
            <w:r>
              <w:rPr>
                <w:spacing w:val="-2"/>
              </w:rPr>
              <w:t xml:space="preserve"> </w:t>
            </w:r>
            <w:r>
              <w:t>del</w:t>
            </w:r>
            <w:r>
              <w:rPr>
                <w:spacing w:val="-1"/>
              </w:rPr>
              <w:t xml:space="preserve"> </w:t>
            </w:r>
            <w:r>
              <w:rPr>
                <w:spacing w:val="-5"/>
              </w:rPr>
              <w:t>gas</w:t>
            </w:r>
            <w:r>
              <w:tab/>
            </w:r>
            <w:r>
              <w:rPr>
                <w:spacing w:val="-10"/>
              </w:rPr>
              <w:t>7</w:t>
            </w:r>
          </w:hyperlink>
        </w:p>
        <w:p w14:paraId="7BCE6E20" w14:textId="77777777" w:rsidR="00FB2A1E" w:rsidRDefault="00000000">
          <w:pPr>
            <w:pStyle w:val="TDC2"/>
            <w:numPr>
              <w:ilvl w:val="1"/>
              <w:numId w:val="11"/>
            </w:numPr>
            <w:tabs>
              <w:tab w:val="left" w:pos="1471"/>
              <w:tab w:val="right" w:leader="dot" w:pos="9735"/>
            </w:tabs>
          </w:pPr>
          <w:hyperlink w:anchor="_bookmark18" w:history="1">
            <w:r>
              <w:t>Capacidad</w:t>
            </w:r>
            <w:r>
              <w:rPr>
                <w:spacing w:val="-4"/>
              </w:rPr>
              <w:t xml:space="preserve"> </w:t>
            </w:r>
            <w:r>
              <w:t>de</w:t>
            </w:r>
            <w:r>
              <w:rPr>
                <w:spacing w:val="-2"/>
              </w:rPr>
              <w:t xml:space="preserve"> </w:t>
            </w:r>
            <w:r>
              <w:t>operación</w:t>
            </w:r>
            <w:r>
              <w:rPr>
                <w:spacing w:val="-5"/>
              </w:rPr>
              <w:t xml:space="preserve"> </w:t>
            </w:r>
            <w:r>
              <w:t>sin</w:t>
            </w:r>
            <w:r>
              <w:rPr>
                <w:spacing w:val="-5"/>
              </w:rPr>
              <w:t xml:space="preserve"> </w:t>
            </w:r>
            <w:r>
              <w:rPr>
                <w:spacing w:val="-2"/>
              </w:rPr>
              <w:t>mantenimiento</w:t>
            </w:r>
            <w:r>
              <w:tab/>
            </w:r>
            <w:r>
              <w:rPr>
                <w:spacing w:val="-10"/>
              </w:rPr>
              <w:t>7</w:t>
            </w:r>
          </w:hyperlink>
        </w:p>
        <w:p w14:paraId="3963B11E" w14:textId="77777777" w:rsidR="00FB2A1E" w:rsidRDefault="00000000">
          <w:pPr>
            <w:pStyle w:val="TDC2"/>
            <w:numPr>
              <w:ilvl w:val="1"/>
              <w:numId w:val="11"/>
            </w:numPr>
            <w:tabs>
              <w:tab w:val="left" w:pos="1471"/>
              <w:tab w:val="right" w:leader="dot" w:pos="9735"/>
            </w:tabs>
          </w:pPr>
          <w:hyperlink w:anchor="_bookmark19" w:history="1">
            <w:r>
              <w:t>Circuitos</w:t>
            </w:r>
            <w:r>
              <w:rPr>
                <w:spacing w:val="-4"/>
              </w:rPr>
              <w:t xml:space="preserve"> </w:t>
            </w:r>
            <w:r>
              <w:t>de</w:t>
            </w:r>
            <w:r>
              <w:rPr>
                <w:spacing w:val="-3"/>
              </w:rPr>
              <w:t xml:space="preserve"> </w:t>
            </w:r>
            <w:r>
              <w:t>control</w:t>
            </w:r>
            <w:r>
              <w:rPr>
                <w:spacing w:val="-2"/>
              </w:rPr>
              <w:t xml:space="preserve"> </w:t>
            </w:r>
            <w:r>
              <w:t>y</w:t>
            </w:r>
            <w:r>
              <w:rPr>
                <w:spacing w:val="-1"/>
              </w:rPr>
              <w:t xml:space="preserve"> </w:t>
            </w:r>
            <w:r>
              <w:rPr>
                <w:spacing w:val="-2"/>
              </w:rPr>
              <w:t>alumbrado</w:t>
            </w:r>
            <w:r>
              <w:tab/>
            </w:r>
            <w:r>
              <w:rPr>
                <w:spacing w:val="-10"/>
              </w:rPr>
              <w:t>8</w:t>
            </w:r>
          </w:hyperlink>
        </w:p>
        <w:p w14:paraId="408EB087" w14:textId="77777777" w:rsidR="00FB2A1E" w:rsidRDefault="00000000">
          <w:pPr>
            <w:pStyle w:val="TDC1"/>
            <w:numPr>
              <w:ilvl w:val="0"/>
              <w:numId w:val="11"/>
            </w:numPr>
            <w:tabs>
              <w:tab w:val="left" w:pos="1471"/>
              <w:tab w:val="right" w:leader="dot" w:pos="9735"/>
            </w:tabs>
            <w:spacing w:before="133"/>
          </w:pPr>
          <w:hyperlink w:anchor="_bookmark20" w:history="1">
            <w:r>
              <w:rPr>
                <w:spacing w:val="-2"/>
              </w:rPr>
              <w:t>PRUEBAS</w:t>
            </w:r>
            <w:r>
              <w:tab/>
            </w:r>
            <w:r>
              <w:rPr>
                <w:spacing w:val="-10"/>
              </w:rPr>
              <w:t>8</w:t>
            </w:r>
          </w:hyperlink>
        </w:p>
        <w:p w14:paraId="3D1702B6" w14:textId="77777777" w:rsidR="00FB2A1E" w:rsidRDefault="00000000">
          <w:pPr>
            <w:pStyle w:val="TDC2"/>
            <w:numPr>
              <w:ilvl w:val="1"/>
              <w:numId w:val="11"/>
            </w:numPr>
            <w:tabs>
              <w:tab w:val="left" w:pos="1471"/>
              <w:tab w:val="right" w:leader="dot" w:pos="9735"/>
            </w:tabs>
          </w:pPr>
          <w:hyperlink w:anchor="_bookmark21" w:history="1">
            <w:r>
              <w:t>Pruebas</w:t>
            </w:r>
            <w:r>
              <w:rPr>
                <w:spacing w:val="-3"/>
              </w:rPr>
              <w:t xml:space="preserve"> </w:t>
            </w:r>
            <w:r>
              <w:t>de</w:t>
            </w:r>
            <w:r>
              <w:rPr>
                <w:spacing w:val="-3"/>
              </w:rPr>
              <w:t xml:space="preserve"> </w:t>
            </w:r>
            <w:r>
              <w:t>rutina</w:t>
            </w:r>
            <w:r>
              <w:rPr>
                <w:spacing w:val="-4"/>
              </w:rPr>
              <w:t xml:space="preserve"> (FAT)</w:t>
            </w:r>
            <w:r>
              <w:tab/>
            </w:r>
            <w:r>
              <w:rPr>
                <w:spacing w:val="-10"/>
              </w:rPr>
              <w:t>9</w:t>
            </w:r>
          </w:hyperlink>
        </w:p>
        <w:p w14:paraId="36CFC786" w14:textId="77777777" w:rsidR="00FB2A1E" w:rsidRDefault="00000000">
          <w:pPr>
            <w:pStyle w:val="TDC1"/>
            <w:numPr>
              <w:ilvl w:val="0"/>
              <w:numId w:val="11"/>
            </w:numPr>
            <w:tabs>
              <w:tab w:val="left" w:pos="1471"/>
              <w:tab w:val="right" w:leader="dot" w:pos="9736"/>
            </w:tabs>
          </w:pPr>
          <w:hyperlink w:anchor="_bookmark22" w:history="1">
            <w:r>
              <w:t>DOCUMENTOS</w:t>
            </w:r>
            <w:r>
              <w:rPr>
                <w:spacing w:val="-7"/>
              </w:rPr>
              <w:t xml:space="preserve"> </w:t>
            </w:r>
            <w:r>
              <w:rPr>
                <w:spacing w:val="-2"/>
              </w:rPr>
              <w:t>TÉCNICOS</w:t>
            </w:r>
            <w:r>
              <w:tab/>
            </w:r>
            <w:r>
              <w:rPr>
                <w:spacing w:val="-5"/>
              </w:rPr>
              <w:t>11</w:t>
            </w:r>
          </w:hyperlink>
        </w:p>
      </w:sdtContent>
    </w:sdt>
    <w:p w14:paraId="5C263D7D" w14:textId="77777777" w:rsidR="00FB2A1E" w:rsidRDefault="00FB2A1E">
      <w:pPr>
        <w:pStyle w:val="TDC1"/>
        <w:sectPr w:rsidR="00FB2A1E">
          <w:pgSz w:w="12240" w:h="15840"/>
          <w:pgMar w:top="2340" w:right="1080" w:bottom="1360" w:left="1080" w:header="758" w:footer="1176" w:gutter="0"/>
          <w:cols w:space="720"/>
        </w:sectPr>
      </w:pPr>
    </w:p>
    <w:p w14:paraId="4211CE22" w14:textId="77777777" w:rsidR="00FB2A1E" w:rsidRDefault="00FB2A1E">
      <w:pPr>
        <w:pStyle w:val="Textoindependiente"/>
        <w:spacing w:before="260"/>
        <w:rPr>
          <w:sz w:val="28"/>
        </w:rPr>
      </w:pPr>
    </w:p>
    <w:p w14:paraId="401DD381" w14:textId="77777777" w:rsidR="00FB2A1E" w:rsidRDefault="00000000">
      <w:pPr>
        <w:pStyle w:val="Ttulo2"/>
        <w:numPr>
          <w:ilvl w:val="0"/>
          <w:numId w:val="10"/>
        </w:numPr>
        <w:tabs>
          <w:tab w:val="left" w:pos="770"/>
        </w:tabs>
        <w:spacing w:before="1"/>
      </w:pPr>
      <w:bookmarkStart w:id="0" w:name="_bookmark0"/>
      <w:bookmarkEnd w:id="0"/>
      <w:r>
        <w:t>OBJETIVO</w:t>
      </w:r>
      <w:r>
        <w:rPr>
          <w:spacing w:val="-3"/>
        </w:rPr>
        <w:t xml:space="preserve"> </w:t>
      </w:r>
      <w:r>
        <w:t>Y</w:t>
      </w:r>
      <w:r>
        <w:rPr>
          <w:spacing w:val="-3"/>
        </w:rPr>
        <w:t xml:space="preserve"> </w:t>
      </w:r>
      <w:r>
        <w:rPr>
          <w:spacing w:val="-2"/>
        </w:rPr>
        <w:t>ALCANCE</w:t>
      </w:r>
    </w:p>
    <w:p w14:paraId="5347DDF2" w14:textId="77777777" w:rsidR="00FB2A1E" w:rsidRDefault="00000000">
      <w:pPr>
        <w:pStyle w:val="Textoindependiente"/>
        <w:spacing w:before="159" w:line="268" w:lineRule="auto"/>
        <w:ind w:left="338" w:right="341"/>
        <w:jc w:val="both"/>
      </w:pPr>
      <w:r>
        <w:t>Establecer</w:t>
      </w:r>
      <w:r>
        <w:rPr>
          <w:spacing w:val="-5"/>
        </w:rPr>
        <w:t xml:space="preserve"> </w:t>
      </w:r>
      <w:r>
        <w:t>los</w:t>
      </w:r>
      <w:r>
        <w:rPr>
          <w:spacing w:val="-5"/>
        </w:rPr>
        <w:t xml:space="preserve"> </w:t>
      </w:r>
      <w:r>
        <w:t>requisitos</w:t>
      </w:r>
      <w:r>
        <w:rPr>
          <w:spacing w:val="-4"/>
        </w:rPr>
        <w:t xml:space="preserve"> </w:t>
      </w:r>
      <w:r>
        <w:t>generales</w:t>
      </w:r>
      <w:r>
        <w:rPr>
          <w:spacing w:val="-7"/>
        </w:rPr>
        <w:t xml:space="preserve"> </w:t>
      </w:r>
      <w:r>
        <w:t>que</w:t>
      </w:r>
      <w:r>
        <w:rPr>
          <w:spacing w:val="-4"/>
        </w:rPr>
        <w:t xml:space="preserve"> </w:t>
      </w:r>
      <w:r>
        <w:t>debe</w:t>
      </w:r>
      <w:r>
        <w:rPr>
          <w:spacing w:val="-4"/>
        </w:rPr>
        <w:t xml:space="preserve"> </w:t>
      </w:r>
      <w:r>
        <w:t>cumplir</w:t>
      </w:r>
      <w:r>
        <w:rPr>
          <w:spacing w:val="-5"/>
        </w:rPr>
        <w:t xml:space="preserve"> </w:t>
      </w:r>
      <w:r>
        <w:t>el</w:t>
      </w:r>
      <w:r>
        <w:rPr>
          <w:spacing w:val="-8"/>
        </w:rPr>
        <w:t xml:space="preserve"> </w:t>
      </w:r>
      <w:r>
        <w:t>suministro,</w:t>
      </w:r>
      <w:r>
        <w:rPr>
          <w:spacing w:val="-4"/>
        </w:rPr>
        <w:t xml:space="preserve"> </w:t>
      </w:r>
      <w:r>
        <w:t>fabricación,</w:t>
      </w:r>
      <w:r>
        <w:rPr>
          <w:spacing w:val="-4"/>
        </w:rPr>
        <w:t xml:space="preserve"> </w:t>
      </w:r>
      <w:r>
        <w:t>inspección</w:t>
      </w:r>
      <w:r>
        <w:rPr>
          <w:spacing w:val="-7"/>
        </w:rPr>
        <w:t xml:space="preserve"> </w:t>
      </w:r>
      <w:r>
        <w:t>y</w:t>
      </w:r>
      <w:r>
        <w:rPr>
          <w:spacing w:val="-7"/>
        </w:rPr>
        <w:t xml:space="preserve"> </w:t>
      </w:r>
      <w:r>
        <w:t>ensayos</w:t>
      </w:r>
      <w:r>
        <w:rPr>
          <w:spacing w:val="-5"/>
        </w:rPr>
        <w:t xml:space="preserve"> </w:t>
      </w:r>
      <w:r>
        <w:t>de</w:t>
      </w:r>
      <w:r>
        <w:rPr>
          <w:spacing w:val="-4"/>
        </w:rPr>
        <w:t xml:space="preserve"> </w:t>
      </w:r>
      <w:r>
        <w:t>los interruptores de poder tripolares.</w:t>
      </w:r>
    </w:p>
    <w:p w14:paraId="071A5DD7" w14:textId="77777777" w:rsidR="00FB2A1E" w:rsidRDefault="00000000">
      <w:pPr>
        <w:pStyle w:val="Textoindependiente"/>
        <w:spacing w:before="118" w:line="268" w:lineRule="auto"/>
        <w:ind w:left="338" w:right="339"/>
        <w:jc w:val="both"/>
      </w:pPr>
      <w:r>
        <w:t>El suministro debe incluir el equipamiento completo, con todos los accesorios necesarios para su instalación, puesta en servicio y operación. Aunque no hayan sido especificados explícitamente, el suministro debe incluir repuestos, herramientas especiales para su mantención, planos, manuales de instrucción, informes de pruebas y demás documentos y servicios relacionados con estos equipos.</w:t>
      </w:r>
    </w:p>
    <w:p w14:paraId="198EBB2D" w14:textId="77777777" w:rsidR="00FB2A1E" w:rsidRDefault="00000000">
      <w:pPr>
        <w:pStyle w:val="Ttulo2"/>
        <w:numPr>
          <w:ilvl w:val="0"/>
          <w:numId w:val="10"/>
        </w:numPr>
        <w:tabs>
          <w:tab w:val="left" w:pos="770"/>
        </w:tabs>
        <w:spacing w:before="245"/>
      </w:pPr>
      <w:bookmarkStart w:id="1" w:name="_bookmark1"/>
      <w:bookmarkEnd w:id="1"/>
      <w:r>
        <w:t>NORMAS</w:t>
      </w:r>
      <w:r>
        <w:rPr>
          <w:spacing w:val="-3"/>
        </w:rPr>
        <w:t xml:space="preserve"> </w:t>
      </w:r>
      <w:r>
        <w:rPr>
          <w:spacing w:val="-2"/>
        </w:rPr>
        <w:t>APLICABLES</w:t>
      </w:r>
    </w:p>
    <w:p w14:paraId="13AF7E6C" w14:textId="77777777" w:rsidR="00FB2A1E" w:rsidRDefault="00000000">
      <w:pPr>
        <w:pStyle w:val="Ttulo3"/>
        <w:numPr>
          <w:ilvl w:val="1"/>
          <w:numId w:val="10"/>
        </w:numPr>
        <w:tabs>
          <w:tab w:val="left" w:pos="1471"/>
        </w:tabs>
        <w:spacing w:before="160"/>
      </w:pPr>
      <w:bookmarkStart w:id="2" w:name="_bookmark2"/>
      <w:bookmarkEnd w:id="2"/>
      <w:r>
        <w:t>INTERRUPTOR</w:t>
      </w:r>
      <w:r>
        <w:rPr>
          <w:spacing w:val="-9"/>
        </w:rPr>
        <w:t xml:space="preserve"> </w:t>
      </w:r>
      <w:r>
        <w:t>DE</w:t>
      </w:r>
      <w:r>
        <w:rPr>
          <w:spacing w:val="-4"/>
        </w:rPr>
        <w:t xml:space="preserve"> </w:t>
      </w:r>
      <w:r>
        <w:rPr>
          <w:spacing w:val="-2"/>
        </w:rPr>
        <w:t>PODER</w:t>
      </w:r>
    </w:p>
    <w:p w14:paraId="4E91BD3D" w14:textId="77777777" w:rsidR="00FB2A1E" w:rsidRDefault="00000000">
      <w:pPr>
        <w:pStyle w:val="Prrafodelista"/>
        <w:numPr>
          <w:ilvl w:val="0"/>
          <w:numId w:val="9"/>
        </w:numPr>
        <w:tabs>
          <w:tab w:val="left" w:pos="2191"/>
        </w:tabs>
        <w:spacing w:before="154"/>
      </w:pPr>
      <w:r>
        <w:t>IEC</w:t>
      </w:r>
      <w:r>
        <w:rPr>
          <w:spacing w:val="-13"/>
        </w:rPr>
        <w:t xml:space="preserve"> </w:t>
      </w:r>
      <w:r>
        <w:t>62271-100:</w:t>
      </w:r>
      <w:r>
        <w:rPr>
          <w:spacing w:val="-11"/>
        </w:rPr>
        <w:t xml:space="preserve"> </w:t>
      </w:r>
      <w:r>
        <w:t>High-</w:t>
      </w:r>
      <w:proofErr w:type="spellStart"/>
      <w:r>
        <w:t>voltage</w:t>
      </w:r>
      <w:proofErr w:type="spellEnd"/>
      <w:r>
        <w:rPr>
          <w:spacing w:val="-9"/>
        </w:rPr>
        <w:t xml:space="preserve"> </w:t>
      </w:r>
      <w:proofErr w:type="spellStart"/>
      <w:r>
        <w:t>alternating-current</w:t>
      </w:r>
      <w:proofErr w:type="spellEnd"/>
      <w:r>
        <w:rPr>
          <w:spacing w:val="-8"/>
        </w:rPr>
        <w:t xml:space="preserve"> </w:t>
      </w:r>
      <w:proofErr w:type="spellStart"/>
      <w:r>
        <w:t>circuit-</w:t>
      </w:r>
      <w:r>
        <w:rPr>
          <w:spacing w:val="-2"/>
        </w:rPr>
        <w:t>breakers</w:t>
      </w:r>
      <w:proofErr w:type="spellEnd"/>
      <w:r>
        <w:rPr>
          <w:spacing w:val="-2"/>
        </w:rPr>
        <w:t>.</w:t>
      </w:r>
    </w:p>
    <w:p w14:paraId="4815BC5B" w14:textId="77777777" w:rsidR="00FB2A1E" w:rsidRDefault="00000000">
      <w:pPr>
        <w:pStyle w:val="Prrafodelista"/>
        <w:numPr>
          <w:ilvl w:val="0"/>
          <w:numId w:val="9"/>
        </w:numPr>
        <w:tabs>
          <w:tab w:val="left" w:pos="2191"/>
        </w:tabs>
        <w:spacing w:before="175" w:line="285" w:lineRule="auto"/>
        <w:ind w:right="335"/>
      </w:pPr>
      <w:hyperlink r:id="rId9">
        <w:r>
          <w:t>IEC 60376 ed2.0</w:t>
        </w:r>
      </w:hyperlink>
      <w:r>
        <w:t xml:space="preserve"> </w:t>
      </w:r>
      <w:proofErr w:type="spellStart"/>
      <w:r>
        <w:t>Specification</w:t>
      </w:r>
      <w:proofErr w:type="spellEnd"/>
      <w:r>
        <w:t xml:space="preserve"> </w:t>
      </w:r>
      <w:proofErr w:type="spellStart"/>
      <w:r>
        <w:t>of</w:t>
      </w:r>
      <w:proofErr w:type="spellEnd"/>
      <w:r>
        <w:t xml:space="preserve"> </w:t>
      </w:r>
      <w:proofErr w:type="spellStart"/>
      <w:r>
        <w:t>technical</w:t>
      </w:r>
      <w:proofErr w:type="spellEnd"/>
      <w:r>
        <w:t xml:space="preserve"> grade </w:t>
      </w:r>
      <w:proofErr w:type="spellStart"/>
      <w:r>
        <w:t>sulfur</w:t>
      </w:r>
      <w:proofErr w:type="spellEnd"/>
      <w:r>
        <w:t xml:space="preserve"> </w:t>
      </w:r>
      <w:proofErr w:type="spellStart"/>
      <w:r>
        <w:t>hexafluoride</w:t>
      </w:r>
      <w:proofErr w:type="spellEnd"/>
      <w:r>
        <w:t xml:space="preserve"> (SF6) </w:t>
      </w:r>
      <w:proofErr w:type="spellStart"/>
      <w:r>
        <w:t>for</w:t>
      </w:r>
      <w:proofErr w:type="spellEnd"/>
      <w:r>
        <w:t xml:space="preserve"> use in </w:t>
      </w:r>
      <w:proofErr w:type="spellStart"/>
      <w:r>
        <w:t>electrical</w:t>
      </w:r>
      <w:proofErr w:type="spellEnd"/>
      <w:r>
        <w:t xml:space="preserve"> </w:t>
      </w:r>
      <w:proofErr w:type="spellStart"/>
      <w:r>
        <w:t>equipment</w:t>
      </w:r>
      <w:proofErr w:type="spellEnd"/>
      <w:r>
        <w:t>.</w:t>
      </w:r>
    </w:p>
    <w:p w14:paraId="04E7B7D1" w14:textId="77777777" w:rsidR="00FB2A1E" w:rsidRDefault="00000000">
      <w:pPr>
        <w:pStyle w:val="Prrafodelista"/>
        <w:numPr>
          <w:ilvl w:val="0"/>
          <w:numId w:val="9"/>
        </w:numPr>
        <w:tabs>
          <w:tab w:val="left" w:pos="2191"/>
        </w:tabs>
        <w:spacing w:before="124" w:line="285" w:lineRule="auto"/>
        <w:ind w:right="334"/>
      </w:pPr>
      <w:r>
        <w:t>IEC</w:t>
      </w:r>
      <w:r>
        <w:rPr>
          <w:spacing w:val="40"/>
        </w:rPr>
        <w:t xml:space="preserve"> </w:t>
      </w:r>
      <w:r>
        <w:t>60947-5-1:</w:t>
      </w:r>
      <w:r>
        <w:rPr>
          <w:spacing w:val="40"/>
        </w:rPr>
        <w:t xml:space="preserve"> </w:t>
      </w:r>
      <w:r>
        <w:t>Low-</w:t>
      </w:r>
      <w:proofErr w:type="spellStart"/>
      <w:r>
        <w:t>Voltage</w:t>
      </w:r>
      <w:proofErr w:type="spellEnd"/>
      <w:r>
        <w:rPr>
          <w:spacing w:val="40"/>
        </w:rPr>
        <w:t xml:space="preserve"> </w:t>
      </w:r>
      <w:r>
        <w:t>Switchgear</w:t>
      </w:r>
      <w:r>
        <w:rPr>
          <w:spacing w:val="40"/>
        </w:rPr>
        <w:t xml:space="preserve"> </w:t>
      </w:r>
      <w:r>
        <w:t>and</w:t>
      </w:r>
      <w:r>
        <w:rPr>
          <w:spacing w:val="40"/>
        </w:rPr>
        <w:t xml:space="preserve"> </w:t>
      </w:r>
      <w:proofErr w:type="spellStart"/>
      <w:r>
        <w:t>Controlgear-Part</w:t>
      </w:r>
      <w:proofErr w:type="spellEnd"/>
      <w:r>
        <w:rPr>
          <w:spacing w:val="40"/>
        </w:rPr>
        <w:t xml:space="preserve"> </w:t>
      </w:r>
      <w:r>
        <w:t>5-1</w:t>
      </w:r>
      <w:r>
        <w:rPr>
          <w:spacing w:val="40"/>
        </w:rPr>
        <w:t xml:space="preserve"> </w:t>
      </w:r>
      <w:r>
        <w:t>Control</w:t>
      </w:r>
      <w:r>
        <w:rPr>
          <w:spacing w:val="40"/>
        </w:rPr>
        <w:t xml:space="preserve"> </w:t>
      </w:r>
      <w:proofErr w:type="spellStart"/>
      <w:r>
        <w:t>Circuits</w:t>
      </w:r>
      <w:proofErr w:type="spellEnd"/>
      <w:r>
        <w:t xml:space="preserve"> </w:t>
      </w:r>
      <w:proofErr w:type="spellStart"/>
      <w:r>
        <w:t>Devices</w:t>
      </w:r>
      <w:proofErr w:type="spellEnd"/>
      <w:r>
        <w:t xml:space="preserve"> and </w:t>
      </w:r>
      <w:proofErr w:type="spellStart"/>
      <w:r>
        <w:t>Switching</w:t>
      </w:r>
      <w:proofErr w:type="spellEnd"/>
      <w:r>
        <w:t xml:space="preserve"> </w:t>
      </w:r>
      <w:proofErr w:type="spellStart"/>
      <w:r>
        <w:t>Elements</w:t>
      </w:r>
      <w:proofErr w:type="spellEnd"/>
      <w:r>
        <w:t>.</w:t>
      </w:r>
    </w:p>
    <w:p w14:paraId="48838EB6" w14:textId="77777777" w:rsidR="00FB2A1E" w:rsidRDefault="00000000">
      <w:pPr>
        <w:pStyle w:val="Prrafodelista"/>
        <w:numPr>
          <w:ilvl w:val="0"/>
          <w:numId w:val="9"/>
        </w:numPr>
        <w:tabs>
          <w:tab w:val="left" w:pos="2191"/>
        </w:tabs>
        <w:spacing w:before="127"/>
      </w:pPr>
      <w:r>
        <w:t>IEC</w:t>
      </w:r>
      <w:r>
        <w:rPr>
          <w:spacing w:val="-8"/>
        </w:rPr>
        <w:t xml:space="preserve"> </w:t>
      </w:r>
      <w:r>
        <w:t>60529:</w:t>
      </w:r>
      <w:r>
        <w:rPr>
          <w:spacing w:val="-3"/>
        </w:rPr>
        <w:t xml:space="preserve"> </w:t>
      </w:r>
      <w:proofErr w:type="spellStart"/>
      <w:r>
        <w:t>Degrees</w:t>
      </w:r>
      <w:proofErr w:type="spellEnd"/>
      <w:r>
        <w:rPr>
          <w:spacing w:val="-4"/>
        </w:rPr>
        <w:t xml:space="preserve"> </w:t>
      </w:r>
      <w:proofErr w:type="spellStart"/>
      <w:r>
        <w:t>of</w:t>
      </w:r>
      <w:proofErr w:type="spellEnd"/>
      <w:r>
        <w:rPr>
          <w:spacing w:val="-3"/>
        </w:rPr>
        <w:t xml:space="preserve"> </w:t>
      </w:r>
      <w:proofErr w:type="spellStart"/>
      <w:r>
        <w:t>protection</w:t>
      </w:r>
      <w:proofErr w:type="spellEnd"/>
      <w:r>
        <w:rPr>
          <w:spacing w:val="-5"/>
        </w:rPr>
        <w:t xml:space="preserve"> </w:t>
      </w:r>
      <w:proofErr w:type="spellStart"/>
      <w:r>
        <w:t>provided</w:t>
      </w:r>
      <w:proofErr w:type="spellEnd"/>
      <w:r>
        <w:rPr>
          <w:spacing w:val="-4"/>
        </w:rPr>
        <w:t xml:space="preserve"> </w:t>
      </w:r>
      <w:proofErr w:type="spellStart"/>
      <w:r>
        <w:t>by</w:t>
      </w:r>
      <w:proofErr w:type="spellEnd"/>
      <w:r>
        <w:rPr>
          <w:spacing w:val="-4"/>
        </w:rPr>
        <w:t xml:space="preserve"> </w:t>
      </w:r>
      <w:proofErr w:type="spellStart"/>
      <w:r>
        <w:t>enclosures</w:t>
      </w:r>
      <w:proofErr w:type="spellEnd"/>
      <w:r>
        <w:rPr>
          <w:spacing w:val="-5"/>
        </w:rPr>
        <w:t xml:space="preserve"> </w:t>
      </w:r>
      <w:r>
        <w:t>(IP</w:t>
      </w:r>
      <w:r>
        <w:rPr>
          <w:spacing w:val="-1"/>
        </w:rPr>
        <w:t xml:space="preserve"> </w:t>
      </w:r>
      <w:proofErr w:type="spellStart"/>
      <w:r>
        <w:rPr>
          <w:spacing w:val="-2"/>
        </w:rPr>
        <w:t>Code</w:t>
      </w:r>
      <w:proofErr w:type="spellEnd"/>
      <w:r>
        <w:rPr>
          <w:spacing w:val="-2"/>
        </w:rPr>
        <w:t>).</w:t>
      </w:r>
    </w:p>
    <w:p w14:paraId="7A06C863" w14:textId="77777777" w:rsidR="00FB2A1E" w:rsidRDefault="00000000">
      <w:pPr>
        <w:pStyle w:val="Prrafodelista"/>
        <w:numPr>
          <w:ilvl w:val="0"/>
          <w:numId w:val="9"/>
        </w:numPr>
        <w:tabs>
          <w:tab w:val="left" w:pos="2191"/>
        </w:tabs>
        <w:spacing w:before="174" w:line="285" w:lineRule="auto"/>
        <w:ind w:right="333"/>
      </w:pPr>
      <w:r>
        <w:t>IEC</w:t>
      </w:r>
      <w:r>
        <w:rPr>
          <w:spacing w:val="80"/>
        </w:rPr>
        <w:t xml:space="preserve"> </w:t>
      </w:r>
      <w:r>
        <w:t>60694:</w:t>
      </w:r>
      <w:r>
        <w:rPr>
          <w:spacing w:val="40"/>
        </w:rPr>
        <w:t xml:space="preserve"> </w:t>
      </w:r>
      <w:proofErr w:type="spellStart"/>
      <w:r>
        <w:t>Common</w:t>
      </w:r>
      <w:proofErr w:type="spellEnd"/>
      <w:r>
        <w:rPr>
          <w:spacing w:val="40"/>
        </w:rPr>
        <w:t xml:space="preserve"> </w:t>
      </w:r>
      <w:proofErr w:type="spellStart"/>
      <w:r>
        <w:t>Specifications</w:t>
      </w:r>
      <w:proofErr w:type="spellEnd"/>
      <w:r>
        <w:rPr>
          <w:spacing w:val="40"/>
        </w:rPr>
        <w:t xml:space="preserve"> </w:t>
      </w:r>
      <w:proofErr w:type="spellStart"/>
      <w:r>
        <w:t>for</w:t>
      </w:r>
      <w:proofErr w:type="spellEnd"/>
      <w:r>
        <w:rPr>
          <w:spacing w:val="40"/>
        </w:rPr>
        <w:t xml:space="preserve"> </w:t>
      </w:r>
      <w:r>
        <w:t>High-</w:t>
      </w:r>
      <w:proofErr w:type="spellStart"/>
      <w:r>
        <w:t>Voltage</w:t>
      </w:r>
      <w:proofErr w:type="spellEnd"/>
      <w:r>
        <w:rPr>
          <w:spacing w:val="40"/>
        </w:rPr>
        <w:t xml:space="preserve"> </w:t>
      </w:r>
      <w:r>
        <w:t>Switchgear</w:t>
      </w:r>
      <w:r>
        <w:rPr>
          <w:spacing w:val="40"/>
        </w:rPr>
        <w:t xml:space="preserve"> </w:t>
      </w:r>
      <w:r>
        <w:t>and</w:t>
      </w:r>
      <w:r>
        <w:rPr>
          <w:spacing w:val="40"/>
        </w:rPr>
        <w:t xml:space="preserve"> </w:t>
      </w:r>
      <w:proofErr w:type="spellStart"/>
      <w:r>
        <w:t>Controlgear</w:t>
      </w:r>
      <w:proofErr w:type="spellEnd"/>
      <w:r>
        <w:t xml:space="preserve"> </w:t>
      </w:r>
      <w:proofErr w:type="spellStart"/>
      <w:r>
        <w:rPr>
          <w:spacing w:val="-2"/>
        </w:rPr>
        <w:t>Standards</w:t>
      </w:r>
      <w:proofErr w:type="spellEnd"/>
      <w:r>
        <w:rPr>
          <w:spacing w:val="-2"/>
        </w:rPr>
        <w:t>.</w:t>
      </w:r>
    </w:p>
    <w:p w14:paraId="714269DC" w14:textId="77777777" w:rsidR="00FB2A1E" w:rsidRDefault="00000000">
      <w:pPr>
        <w:pStyle w:val="Prrafodelista"/>
        <w:numPr>
          <w:ilvl w:val="0"/>
          <w:numId w:val="9"/>
        </w:numPr>
        <w:tabs>
          <w:tab w:val="left" w:pos="2191"/>
        </w:tabs>
        <w:spacing w:before="124"/>
      </w:pPr>
      <w:r>
        <w:t>IEC</w:t>
      </w:r>
      <w:r>
        <w:rPr>
          <w:spacing w:val="-6"/>
        </w:rPr>
        <w:t xml:space="preserve"> </w:t>
      </w:r>
      <w:r>
        <w:t>60068-2:</w:t>
      </w:r>
      <w:r>
        <w:rPr>
          <w:spacing w:val="-5"/>
        </w:rPr>
        <w:t xml:space="preserve"> </w:t>
      </w:r>
      <w:proofErr w:type="spellStart"/>
      <w:r>
        <w:t>Environmental</w:t>
      </w:r>
      <w:proofErr w:type="spellEnd"/>
      <w:r>
        <w:rPr>
          <w:spacing w:val="-3"/>
        </w:rPr>
        <w:t xml:space="preserve"> </w:t>
      </w:r>
      <w:proofErr w:type="spellStart"/>
      <w:r>
        <w:t>testing</w:t>
      </w:r>
      <w:proofErr w:type="spellEnd"/>
      <w:r>
        <w:t xml:space="preserve"> -</w:t>
      </w:r>
      <w:r>
        <w:rPr>
          <w:spacing w:val="-5"/>
        </w:rPr>
        <w:t xml:space="preserve"> </w:t>
      </w:r>
      <w:proofErr w:type="spellStart"/>
      <w:r>
        <w:t>Part</w:t>
      </w:r>
      <w:proofErr w:type="spellEnd"/>
      <w:r>
        <w:rPr>
          <w:spacing w:val="-5"/>
        </w:rPr>
        <w:t xml:space="preserve"> </w:t>
      </w:r>
      <w:r>
        <w:t>2:</w:t>
      </w:r>
      <w:r>
        <w:rPr>
          <w:spacing w:val="-5"/>
        </w:rPr>
        <w:t xml:space="preserve"> </w:t>
      </w:r>
      <w:proofErr w:type="spellStart"/>
      <w:r>
        <w:rPr>
          <w:spacing w:val="-4"/>
        </w:rPr>
        <w:t>Tests</w:t>
      </w:r>
      <w:proofErr w:type="spellEnd"/>
    </w:p>
    <w:p w14:paraId="1BE40C58" w14:textId="77777777" w:rsidR="00FB2A1E" w:rsidRDefault="00000000">
      <w:pPr>
        <w:pStyle w:val="Ttulo3"/>
        <w:numPr>
          <w:ilvl w:val="1"/>
          <w:numId w:val="10"/>
        </w:numPr>
        <w:tabs>
          <w:tab w:val="left" w:pos="1471"/>
        </w:tabs>
        <w:spacing w:before="173"/>
      </w:pPr>
      <w:bookmarkStart w:id="3" w:name="_bookmark3"/>
      <w:bookmarkEnd w:id="3"/>
      <w:r>
        <w:t>OTRAS</w:t>
      </w:r>
      <w:r>
        <w:rPr>
          <w:spacing w:val="-4"/>
        </w:rPr>
        <w:t xml:space="preserve"> </w:t>
      </w:r>
      <w:r>
        <w:rPr>
          <w:spacing w:val="-2"/>
        </w:rPr>
        <w:t>NORMAS</w:t>
      </w:r>
    </w:p>
    <w:p w14:paraId="16BA4358" w14:textId="77777777" w:rsidR="00FB2A1E" w:rsidRDefault="00000000">
      <w:pPr>
        <w:pStyle w:val="Prrafodelista"/>
        <w:numPr>
          <w:ilvl w:val="0"/>
          <w:numId w:val="8"/>
        </w:numPr>
        <w:tabs>
          <w:tab w:val="left" w:pos="2191"/>
        </w:tabs>
        <w:spacing w:before="156"/>
      </w:pPr>
      <w:r>
        <w:rPr>
          <w:spacing w:val="-2"/>
        </w:rPr>
        <w:t>IEC</w:t>
      </w:r>
      <w:r>
        <w:rPr>
          <w:spacing w:val="-4"/>
        </w:rPr>
        <w:t xml:space="preserve"> </w:t>
      </w:r>
      <w:r>
        <w:rPr>
          <w:spacing w:val="-2"/>
        </w:rPr>
        <w:t>62155</w:t>
      </w:r>
      <w:r>
        <w:rPr>
          <w:spacing w:val="-3"/>
        </w:rPr>
        <w:t xml:space="preserve"> </w:t>
      </w:r>
      <w:r>
        <w:rPr>
          <w:spacing w:val="-2"/>
        </w:rPr>
        <w:t>“</w:t>
      </w:r>
      <w:proofErr w:type="spellStart"/>
      <w:r>
        <w:rPr>
          <w:spacing w:val="-2"/>
        </w:rPr>
        <w:t>Hollow</w:t>
      </w:r>
      <w:proofErr w:type="spellEnd"/>
      <w:r>
        <w:rPr>
          <w:spacing w:val="-4"/>
        </w:rPr>
        <w:t xml:space="preserve"> </w:t>
      </w:r>
      <w:proofErr w:type="spellStart"/>
      <w:r>
        <w:rPr>
          <w:spacing w:val="-2"/>
        </w:rPr>
        <w:t>Pressurized</w:t>
      </w:r>
      <w:proofErr w:type="spellEnd"/>
      <w:r>
        <w:rPr>
          <w:spacing w:val="-2"/>
        </w:rPr>
        <w:t xml:space="preserve"> and</w:t>
      </w:r>
      <w:r>
        <w:rPr>
          <w:spacing w:val="-6"/>
        </w:rPr>
        <w:t xml:space="preserve"> </w:t>
      </w:r>
      <w:proofErr w:type="spellStart"/>
      <w:r>
        <w:rPr>
          <w:spacing w:val="-2"/>
        </w:rPr>
        <w:t>Unpressurized</w:t>
      </w:r>
      <w:proofErr w:type="spellEnd"/>
      <w:r>
        <w:rPr>
          <w:spacing w:val="-3"/>
        </w:rPr>
        <w:t xml:space="preserve"> </w:t>
      </w:r>
      <w:proofErr w:type="spellStart"/>
      <w:r>
        <w:rPr>
          <w:spacing w:val="-2"/>
        </w:rPr>
        <w:t>Ceramic</w:t>
      </w:r>
      <w:proofErr w:type="spellEnd"/>
      <w:r>
        <w:rPr>
          <w:spacing w:val="-5"/>
        </w:rPr>
        <w:t xml:space="preserve"> </w:t>
      </w:r>
      <w:r>
        <w:rPr>
          <w:spacing w:val="-2"/>
        </w:rPr>
        <w:t>and</w:t>
      </w:r>
      <w:r>
        <w:rPr>
          <w:spacing w:val="-6"/>
        </w:rPr>
        <w:t xml:space="preserve"> </w:t>
      </w:r>
      <w:proofErr w:type="spellStart"/>
      <w:r>
        <w:rPr>
          <w:spacing w:val="-2"/>
        </w:rPr>
        <w:t>Glass</w:t>
      </w:r>
      <w:proofErr w:type="spellEnd"/>
      <w:r>
        <w:rPr>
          <w:spacing w:val="-5"/>
        </w:rPr>
        <w:t xml:space="preserve"> </w:t>
      </w:r>
      <w:proofErr w:type="spellStart"/>
      <w:r>
        <w:rPr>
          <w:spacing w:val="-2"/>
        </w:rPr>
        <w:t>Insulators</w:t>
      </w:r>
      <w:proofErr w:type="spellEnd"/>
      <w:r>
        <w:rPr>
          <w:spacing w:val="-5"/>
        </w:rPr>
        <w:t xml:space="preserve"> </w:t>
      </w:r>
      <w:proofErr w:type="spellStart"/>
      <w:r>
        <w:rPr>
          <w:spacing w:val="-2"/>
        </w:rPr>
        <w:t>for</w:t>
      </w:r>
      <w:proofErr w:type="spellEnd"/>
      <w:r>
        <w:rPr>
          <w:spacing w:val="-6"/>
        </w:rPr>
        <w:t xml:space="preserve"> </w:t>
      </w:r>
      <w:r>
        <w:rPr>
          <w:spacing w:val="-5"/>
        </w:rPr>
        <w:t>Use</w:t>
      </w:r>
    </w:p>
    <w:p w14:paraId="02B6435D" w14:textId="77777777" w:rsidR="00FB2A1E" w:rsidRDefault="00000000">
      <w:pPr>
        <w:pStyle w:val="Textoindependiente"/>
        <w:spacing w:before="31"/>
        <w:ind w:left="2191"/>
      </w:pPr>
      <w:r>
        <w:t>in</w:t>
      </w:r>
      <w:r>
        <w:rPr>
          <w:spacing w:val="-3"/>
        </w:rPr>
        <w:t xml:space="preserve"> </w:t>
      </w:r>
      <w:proofErr w:type="spellStart"/>
      <w:r>
        <w:t>Electrical</w:t>
      </w:r>
      <w:proofErr w:type="spellEnd"/>
      <w:r>
        <w:rPr>
          <w:spacing w:val="-5"/>
        </w:rPr>
        <w:t xml:space="preserve"> </w:t>
      </w:r>
      <w:proofErr w:type="spellStart"/>
      <w:r>
        <w:t>Equipment</w:t>
      </w:r>
      <w:proofErr w:type="spellEnd"/>
      <w:r>
        <w:rPr>
          <w:spacing w:val="-4"/>
        </w:rPr>
        <w:t xml:space="preserve"> </w:t>
      </w:r>
      <w:proofErr w:type="spellStart"/>
      <w:r>
        <w:t>with</w:t>
      </w:r>
      <w:proofErr w:type="spellEnd"/>
      <w:r>
        <w:rPr>
          <w:spacing w:val="-3"/>
        </w:rPr>
        <w:t xml:space="preserve"> </w:t>
      </w:r>
      <w:proofErr w:type="spellStart"/>
      <w:r>
        <w:t>Rated</w:t>
      </w:r>
      <w:proofErr w:type="spellEnd"/>
      <w:r>
        <w:rPr>
          <w:spacing w:val="-4"/>
        </w:rPr>
        <w:t xml:space="preserve"> </w:t>
      </w:r>
      <w:proofErr w:type="spellStart"/>
      <w:r>
        <w:t>Voltages</w:t>
      </w:r>
      <w:proofErr w:type="spellEnd"/>
      <w:r>
        <w:rPr>
          <w:spacing w:val="-5"/>
        </w:rPr>
        <w:t xml:space="preserve"> </w:t>
      </w:r>
      <w:proofErr w:type="spellStart"/>
      <w:r>
        <w:t>Greater</w:t>
      </w:r>
      <w:proofErr w:type="spellEnd"/>
      <w:r>
        <w:rPr>
          <w:spacing w:val="-3"/>
        </w:rPr>
        <w:t xml:space="preserve"> </w:t>
      </w:r>
      <w:proofErr w:type="spellStart"/>
      <w:r>
        <w:t>than</w:t>
      </w:r>
      <w:proofErr w:type="spellEnd"/>
      <w:r>
        <w:rPr>
          <w:spacing w:val="-3"/>
        </w:rPr>
        <w:t xml:space="preserve"> </w:t>
      </w:r>
      <w:r>
        <w:rPr>
          <w:spacing w:val="-2"/>
        </w:rPr>
        <w:t>1.000V.”</w:t>
      </w:r>
    </w:p>
    <w:p w14:paraId="254309B3" w14:textId="77777777" w:rsidR="00FB2A1E" w:rsidRDefault="00000000">
      <w:pPr>
        <w:pStyle w:val="Prrafodelista"/>
        <w:numPr>
          <w:ilvl w:val="0"/>
          <w:numId w:val="8"/>
        </w:numPr>
        <w:tabs>
          <w:tab w:val="left" w:pos="2191"/>
        </w:tabs>
        <w:spacing w:before="35" w:line="266" w:lineRule="auto"/>
        <w:ind w:right="339"/>
      </w:pPr>
      <w:r>
        <w:t>IEC-60815-1/2/3</w:t>
      </w:r>
      <w:r>
        <w:rPr>
          <w:spacing w:val="25"/>
        </w:rPr>
        <w:t xml:space="preserve"> </w:t>
      </w:r>
      <w:r>
        <w:t>Ed.</w:t>
      </w:r>
      <w:r>
        <w:rPr>
          <w:spacing w:val="27"/>
        </w:rPr>
        <w:t xml:space="preserve"> </w:t>
      </w:r>
      <w:r>
        <w:t>1.0: “Guide</w:t>
      </w:r>
      <w:r>
        <w:rPr>
          <w:spacing w:val="27"/>
        </w:rPr>
        <w:t xml:space="preserve"> </w:t>
      </w:r>
      <w:proofErr w:type="spellStart"/>
      <w:r>
        <w:t>for</w:t>
      </w:r>
      <w:proofErr w:type="spellEnd"/>
      <w:r>
        <w:rPr>
          <w:spacing w:val="27"/>
        </w:rPr>
        <w:t xml:space="preserve"> </w:t>
      </w:r>
      <w:proofErr w:type="spellStart"/>
      <w:r>
        <w:t>the</w:t>
      </w:r>
      <w:proofErr w:type="spellEnd"/>
      <w:r>
        <w:rPr>
          <w:spacing w:val="25"/>
        </w:rPr>
        <w:t xml:space="preserve"> </w:t>
      </w:r>
      <w:proofErr w:type="spellStart"/>
      <w:r>
        <w:t>selection</w:t>
      </w:r>
      <w:proofErr w:type="spellEnd"/>
      <w:r>
        <w:rPr>
          <w:spacing w:val="27"/>
        </w:rPr>
        <w:t xml:space="preserve"> </w:t>
      </w:r>
      <w:proofErr w:type="spellStart"/>
      <w:r>
        <w:t>of</w:t>
      </w:r>
      <w:proofErr w:type="spellEnd"/>
      <w:r>
        <w:rPr>
          <w:spacing w:val="25"/>
        </w:rPr>
        <w:t xml:space="preserve"> </w:t>
      </w:r>
      <w:proofErr w:type="spellStart"/>
      <w:r>
        <w:t>insulators</w:t>
      </w:r>
      <w:proofErr w:type="spellEnd"/>
      <w:r>
        <w:rPr>
          <w:spacing w:val="27"/>
        </w:rPr>
        <w:t xml:space="preserve"> </w:t>
      </w:r>
      <w:proofErr w:type="spellStart"/>
      <w:r>
        <w:t>intended</w:t>
      </w:r>
      <w:proofErr w:type="spellEnd"/>
      <w:r>
        <w:t xml:space="preserve"> </w:t>
      </w:r>
      <w:proofErr w:type="spellStart"/>
      <w:r>
        <w:t>for</w:t>
      </w:r>
      <w:proofErr w:type="spellEnd"/>
      <w:r>
        <w:rPr>
          <w:spacing w:val="27"/>
        </w:rPr>
        <w:t xml:space="preserve"> </w:t>
      </w:r>
      <w:r>
        <w:t>use</w:t>
      </w:r>
      <w:r>
        <w:rPr>
          <w:spacing w:val="27"/>
        </w:rPr>
        <w:t xml:space="preserve"> </w:t>
      </w:r>
      <w:r>
        <w:t xml:space="preserve">in </w:t>
      </w:r>
      <w:proofErr w:type="spellStart"/>
      <w:r>
        <w:t>polluted</w:t>
      </w:r>
      <w:proofErr w:type="spellEnd"/>
      <w:r>
        <w:t xml:space="preserve"> </w:t>
      </w:r>
      <w:proofErr w:type="spellStart"/>
      <w:r>
        <w:t>conditions</w:t>
      </w:r>
      <w:proofErr w:type="spellEnd"/>
      <w:r>
        <w:t>”.</w:t>
      </w:r>
    </w:p>
    <w:p w14:paraId="17D7D360" w14:textId="77777777" w:rsidR="00FB2A1E" w:rsidRDefault="00000000">
      <w:pPr>
        <w:pStyle w:val="Prrafodelista"/>
        <w:numPr>
          <w:ilvl w:val="0"/>
          <w:numId w:val="8"/>
        </w:numPr>
        <w:tabs>
          <w:tab w:val="left" w:pos="2191"/>
        </w:tabs>
        <w:spacing w:before="7"/>
      </w:pPr>
      <w:r>
        <w:t>IEC</w:t>
      </w:r>
      <w:r>
        <w:rPr>
          <w:spacing w:val="-8"/>
        </w:rPr>
        <w:t xml:space="preserve"> </w:t>
      </w:r>
      <w:r>
        <w:t>60233</w:t>
      </w:r>
      <w:r>
        <w:rPr>
          <w:spacing w:val="-3"/>
        </w:rPr>
        <w:t xml:space="preserve"> </w:t>
      </w:r>
      <w:r>
        <w:t>Ed.</w:t>
      </w:r>
      <w:r>
        <w:rPr>
          <w:spacing w:val="-4"/>
        </w:rPr>
        <w:t xml:space="preserve"> </w:t>
      </w:r>
      <w:r>
        <w:t>2.0:</w:t>
      </w:r>
      <w:r>
        <w:rPr>
          <w:spacing w:val="-6"/>
        </w:rPr>
        <w:t xml:space="preserve"> </w:t>
      </w:r>
      <w:r>
        <w:t>“</w:t>
      </w:r>
      <w:proofErr w:type="spellStart"/>
      <w:r>
        <w:t>Tests</w:t>
      </w:r>
      <w:proofErr w:type="spellEnd"/>
      <w:r>
        <w:rPr>
          <w:spacing w:val="-5"/>
        </w:rPr>
        <w:t xml:space="preserve"> </w:t>
      </w:r>
      <w:proofErr w:type="spellStart"/>
      <w:r>
        <w:t>on</w:t>
      </w:r>
      <w:proofErr w:type="spellEnd"/>
      <w:r>
        <w:rPr>
          <w:spacing w:val="-3"/>
        </w:rPr>
        <w:t xml:space="preserve"> </w:t>
      </w:r>
      <w:proofErr w:type="spellStart"/>
      <w:r>
        <w:t>hollow</w:t>
      </w:r>
      <w:proofErr w:type="spellEnd"/>
      <w:r>
        <w:rPr>
          <w:spacing w:val="-3"/>
        </w:rPr>
        <w:t xml:space="preserve"> </w:t>
      </w:r>
      <w:proofErr w:type="spellStart"/>
      <w:r>
        <w:t>insulators</w:t>
      </w:r>
      <w:proofErr w:type="spellEnd"/>
      <w:r>
        <w:rPr>
          <w:spacing w:val="-5"/>
        </w:rPr>
        <w:t xml:space="preserve"> </w:t>
      </w:r>
      <w:proofErr w:type="spellStart"/>
      <w:r>
        <w:t>for</w:t>
      </w:r>
      <w:proofErr w:type="spellEnd"/>
      <w:r>
        <w:rPr>
          <w:spacing w:val="-5"/>
        </w:rPr>
        <w:t xml:space="preserve"> </w:t>
      </w:r>
      <w:r>
        <w:t>use</w:t>
      </w:r>
      <w:r>
        <w:rPr>
          <w:spacing w:val="-2"/>
        </w:rPr>
        <w:t xml:space="preserve"> </w:t>
      </w:r>
      <w:r>
        <w:t>in</w:t>
      </w:r>
      <w:r>
        <w:rPr>
          <w:spacing w:val="-3"/>
        </w:rPr>
        <w:t xml:space="preserve"> </w:t>
      </w:r>
      <w:proofErr w:type="spellStart"/>
      <w:r>
        <w:t>electrical</w:t>
      </w:r>
      <w:proofErr w:type="spellEnd"/>
      <w:r>
        <w:rPr>
          <w:spacing w:val="-3"/>
        </w:rPr>
        <w:t xml:space="preserve"> </w:t>
      </w:r>
      <w:proofErr w:type="spellStart"/>
      <w:r>
        <w:rPr>
          <w:spacing w:val="-2"/>
        </w:rPr>
        <w:t>equipment</w:t>
      </w:r>
      <w:proofErr w:type="spellEnd"/>
      <w:r>
        <w:rPr>
          <w:spacing w:val="-2"/>
        </w:rPr>
        <w:t>”.</w:t>
      </w:r>
    </w:p>
    <w:p w14:paraId="4DD4CEF5" w14:textId="77777777" w:rsidR="00FB2A1E" w:rsidRDefault="00000000">
      <w:pPr>
        <w:pStyle w:val="Prrafodelista"/>
        <w:numPr>
          <w:ilvl w:val="0"/>
          <w:numId w:val="8"/>
        </w:numPr>
        <w:tabs>
          <w:tab w:val="left" w:pos="2191"/>
        </w:tabs>
        <w:spacing w:before="31"/>
      </w:pPr>
      <w:proofErr w:type="spellStart"/>
      <w:r>
        <w:t>NTSyCS</w:t>
      </w:r>
      <w:proofErr w:type="spellEnd"/>
      <w:r>
        <w:rPr>
          <w:spacing w:val="-2"/>
        </w:rPr>
        <w:t xml:space="preserve"> </w:t>
      </w:r>
      <w:r>
        <w:t>“Norma</w:t>
      </w:r>
      <w:r>
        <w:rPr>
          <w:spacing w:val="-3"/>
        </w:rPr>
        <w:t xml:space="preserve"> </w:t>
      </w:r>
      <w:r>
        <w:t>técnica</w:t>
      </w:r>
      <w:r>
        <w:rPr>
          <w:spacing w:val="-4"/>
        </w:rPr>
        <w:t xml:space="preserve"> </w:t>
      </w:r>
      <w:r>
        <w:t>de</w:t>
      </w:r>
      <w:r>
        <w:rPr>
          <w:spacing w:val="-4"/>
        </w:rPr>
        <w:t xml:space="preserve"> </w:t>
      </w:r>
      <w:r>
        <w:t>seguridad</w:t>
      </w:r>
      <w:r>
        <w:rPr>
          <w:spacing w:val="-6"/>
        </w:rPr>
        <w:t xml:space="preserve"> </w:t>
      </w:r>
      <w:r>
        <w:t>y</w:t>
      </w:r>
      <w:r>
        <w:rPr>
          <w:spacing w:val="-4"/>
        </w:rPr>
        <w:t xml:space="preserve"> </w:t>
      </w:r>
      <w:r>
        <w:t>calidad</w:t>
      </w:r>
      <w:r>
        <w:rPr>
          <w:spacing w:val="-3"/>
        </w:rPr>
        <w:t xml:space="preserve"> </w:t>
      </w:r>
      <w:r>
        <w:t>de</w:t>
      </w:r>
      <w:r>
        <w:rPr>
          <w:spacing w:val="-3"/>
        </w:rPr>
        <w:t xml:space="preserve"> </w:t>
      </w:r>
      <w:r>
        <w:rPr>
          <w:spacing w:val="-2"/>
        </w:rPr>
        <w:t>servicio”</w:t>
      </w:r>
    </w:p>
    <w:p w14:paraId="781478F9" w14:textId="77777777" w:rsidR="00FB2A1E" w:rsidRDefault="00000000">
      <w:pPr>
        <w:pStyle w:val="Prrafodelista"/>
        <w:numPr>
          <w:ilvl w:val="0"/>
          <w:numId w:val="8"/>
        </w:numPr>
        <w:tabs>
          <w:tab w:val="left" w:pos="2191"/>
        </w:tabs>
        <w:spacing w:before="152"/>
      </w:pPr>
      <w:r>
        <w:t>ASTM</w:t>
      </w:r>
      <w:r>
        <w:rPr>
          <w:spacing w:val="-5"/>
        </w:rPr>
        <w:t xml:space="preserve"> </w:t>
      </w:r>
      <w:r>
        <w:t>A123:</w:t>
      </w:r>
      <w:r>
        <w:rPr>
          <w:spacing w:val="-6"/>
        </w:rPr>
        <w:t xml:space="preserve"> </w:t>
      </w:r>
      <w:r>
        <w:t>Galvanizado</w:t>
      </w:r>
      <w:r>
        <w:rPr>
          <w:spacing w:val="-5"/>
        </w:rPr>
        <w:t xml:space="preserve"> </w:t>
      </w:r>
      <w:r>
        <w:t>en</w:t>
      </w:r>
      <w:r>
        <w:rPr>
          <w:spacing w:val="-3"/>
        </w:rPr>
        <w:t xml:space="preserve"> </w:t>
      </w:r>
      <w:r>
        <w:t>caliente</w:t>
      </w:r>
      <w:r>
        <w:rPr>
          <w:spacing w:val="-2"/>
        </w:rPr>
        <w:t xml:space="preserve"> </w:t>
      </w:r>
      <w:r>
        <w:t>de</w:t>
      </w:r>
      <w:r>
        <w:rPr>
          <w:spacing w:val="-4"/>
        </w:rPr>
        <w:t xml:space="preserve"> </w:t>
      </w:r>
      <w:r>
        <w:t>productos</w:t>
      </w:r>
      <w:r>
        <w:rPr>
          <w:spacing w:val="-3"/>
        </w:rPr>
        <w:t xml:space="preserve"> </w:t>
      </w:r>
      <w:r>
        <w:t>de</w:t>
      </w:r>
      <w:r>
        <w:rPr>
          <w:spacing w:val="-4"/>
        </w:rPr>
        <w:t xml:space="preserve"> </w:t>
      </w:r>
      <w:r>
        <w:t>Fierro</w:t>
      </w:r>
      <w:r>
        <w:rPr>
          <w:spacing w:val="-5"/>
        </w:rPr>
        <w:t xml:space="preserve"> </w:t>
      </w:r>
      <w:r>
        <w:t>y</w:t>
      </w:r>
      <w:r>
        <w:rPr>
          <w:spacing w:val="-2"/>
        </w:rPr>
        <w:t xml:space="preserve"> acero.</w:t>
      </w:r>
    </w:p>
    <w:p w14:paraId="4471DED8" w14:textId="77777777" w:rsidR="00FB2A1E" w:rsidRDefault="00000000">
      <w:pPr>
        <w:pStyle w:val="Prrafodelista"/>
        <w:numPr>
          <w:ilvl w:val="0"/>
          <w:numId w:val="8"/>
        </w:numPr>
        <w:tabs>
          <w:tab w:val="left" w:pos="2191"/>
        </w:tabs>
        <w:spacing w:before="173"/>
      </w:pPr>
      <w:r>
        <w:t>ASTM</w:t>
      </w:r>
      <w:r>
        <w:rPr>
          <w:spacing w:val="-8"/>
        </w:rPr>
        <w:t xml:space="preserve"> </w:t>
      </w:r>
      <w:r>
        <w:t>A153:</w:t>
      </w:r>
      <w:r>
        <w:rPr>
          <w:spacing w:val="-5"/>
        </w:rPr>
        <w:t xml:space="preserve"> </w:t>
      </w:r>
      <w:r>
        <w:t>Especificación</w:t>
      </w:r>
      <w:r>
        <w:rPr>
          <w:spacing w:val="-5"/>
        </w:rPr>
        <w:t xml:space="preserve"> </w:t>
      </w:r>
      <w:r>
        <w:t>para</w:t>
      </w:r>
      <w:r>
        <w:rPr>
          <w:spacing w:val="-4"/>
        </w:rPr>
        <w:t xml:space="preserve"> </w:t>
      </w:r>
      <w:r>
        <w:t>galvanizado</w:t>
      </w:r>
      <w:r>
        <w:rPr>
          <w:spacing w:val="-5"/>
        </w:rPr>
        <w:t xml:space="preserve"> </w:t>
      </w:r>
      <w:r>
        <w:t>en</w:t>
      </w:r>
      <w:r>
        <w:rPr>
          <w:spacing w:val="-3"/>
        </w:rPr>
        <w:t xml:space="preserve"> </w:t>
      </w:r>
      <w:r>
        <w:t>caliente</w:t>
      </w:r>
      <w:r>
        <w:rPr>
          <w:spacing w:val="-2"/>
        </w:rPr>
        <w:t xml:space="preserve"> </w:t>
      </w:r>
      <w:r>
        <w:t>de</w:t>
      </w:r>
      <w:r>
        <w:rPr>
          <w:spacing w:val="-4"/>
        </w:rPr>
        <w:t xml:space="preserve"> </w:t>
      </w:r>
      <w:r>
        <w:t>herrajes</w:t>
      </w:r>
      <w:r>
        <w:rPr>
          <w:spacing w:val="-5"/>
        </w:rPr>
        <w:t xml:space="preserve"> </w:t>
      </w:r>
      <w:r>
        <w:t>de</w:t>
      </w:r>
      <w:r>
        <w:rPr>
          <w:spacing w:val="-2"/>
        </w:rPr>
        <w:t xml:space="preserve"> </w:t>
      </w:r>
      <w:r>
        <w:t>fierro</w:t>
      </w:r>
      <w:r>
        <w:rPr>
          <w:spacing w:val="-5"/>
        </w:rPr>
        <w:t xml:space="preserve"> </w:t>
      </w:r>
      <w:r>
        <w:t>y</w:t>
      </w:r>
      <w:r>
        <w:rPr>
          <w:spacing w:val="-2"/>
        </w:rPr>
        <w:t xml:space="preserve"> acero.</w:t>
      </w:r>
    </w:p>
    <w:p w14:paraId="5F7EDE02" w14:textId="77777777" w:rsidR="00FB2A1E" w:rsidRDefault="00000000">
      <w:pPr>
        <w:pStyle w:val="Prrafodelista"/>
        <w:numPr>
          <w:ilvl w:val="0"/>
          <w:numId w:val="8"/>
        </w:numPr>
        <w:tabs>
          <w:tab w:val="left" w:pos="2191"/>
        </w:tabs>
        <w:spacing w:before="174"/>
      </w:pPr>
      <w:r>
        <w:t>ISO</w:t>
      </w:r>
      <w:r>
        <w:rPr>
          <w:spacing w:val="-6"/>
        </w:rPr>
        <w:t xml:space="preserve"> </w:t>
      </w:r>
      <w:r>
        <w:t>1461:</w:t>
      </w:r>
      <w:r>
        <w:rPr>
          <w:spacing w:val="-3"/>
        </w:rPr>
        <w:t xml:space="preserve"> </w:t>
      </w:r>
      <w:r>
        <w:t>Galvanizado</w:t>
      </w:r>
      <w:r>
        <w:rPr>
          <w:spacing w:val="-4"/>
        </w:rPr>
        <w:t xml:space="preserve"> </w:t>
      </w:r>
      <w:r>
        <w:t>en</w:t>
      </w:r>
      <w:r>
        <w:rPr>
          <w:spacing w:val="-5"/>
        </w:rPr>
        <w:t xml:space="preserve"> </w:t>
      </w:r>
      <w:r>
        <w:t>baño</w:t>
      </w:r>
      <w:r>
        <w:rPr>
          <w:spacing w:val="-2"/>
        </w:rPr>
        <w:t xml:space="preserve"> </w:t>
      </w:r>
      <w:r>
        <w:t>caliente</w:t>
      </w:r>
      <w:r>
        <w:rPr>
          <w:spacing w:val="-2"/>
        </w:rPr>
        <w:t xml:space="preserve"> </w:t>
      </w:r>
      <w:r>
        <w:t>de</w:t>
      </w:r>
      <w:r>
        <w:rPr>
          <w:spacing w:val="-3"/>
        </w:rPr>
        <w:t xml:space="preserve"> </w:t>
      </w:r>
      <w:r>
        <w:t>productos</w:t>
      </w:r>
      <w:r>
        <w:rPr>
          <w:spacing w:val="-5"/>
        </w:rPr>
        <w:t xml:space="preserve"> </w:t>
      </w:r>
      <w:r>
        <w:t>de</w:t>
      </w:r>
      <w:r>
        <w:rPr>
          <w:spacing w:val="-3"/>
        </w:rPr>
        <w:t xml:space="preserve"> </w:t>
      </w:r>
      <w:r>
        <w:t>fierro</w:t>
      </w:r>
      <w:r>
        <w:rPr>
          <w:spacing w:val="-6"/>
        </w:rPr>
        <w:t xml:space="preserve"> </w:t>
      </w:r>
      <w:r>
        <w:t>y</w:t>
      </w:r>
      <w:r>
        <w:rPr>
          <w:spacing w:val="-3"/>
        </w:rPr>
        <w:t xml:space="preserve"> </w:t>
      </w:r>
      <w:r>
        <w:rPr>
          <w:spacing w:val="-2"/>
        </w:rPr>
        <w:t>acero.</w:t>
      </w:r>
    </w:p>
    <w:p w14:paraId="2117CEE4" w14:textId="77777777" w:rsidR="00FB2A1E" w:rsidRDefault="00FB2A1E">
      <w:pPr>
        <w:pStyle w:val="Prrafodelista"/>
        <w:sectPr w:rsidR="00FB2A1E">
          <w:pgSz w:w="12240" w:h="15840"/>
          <w:pgMar w:top="2340" w:right="1080" w:bottom="1360" w:left="1080" w:header="758" w:footer="1176" w:gutter="0"/>
          <w:cols w:space="720"/>
        </w:sectPr>
      </w:pPr>
    </w:p>
    <w:p w14:paraId="2968C457" w14:textId="77777777" w:rsidR="00FB2A1E" w:rsidRDefault="00000000">
      <w:pPr>
        <w:pStyle w:val="Ttulo3"/>
        <w:numPr>
          <w:ilvl w:val="1"/>
          <w:numId w:val="10"/>
        </w:numPr>
        <w:tabs>
          <w:tab w:val="left" w:pos="1471"/>
        </w:tabs>
        <w:spacing w:before="57"/>
      </w:pPr>
      <w:bookmarkStart w:id="4" w:name="_bookmark4"/>
      <w:bookmarkEnd w:id="4"/>
      <w:r>
        <w:lastRenderedPageBreak/>
        <w:t>ACCIÓN</w:t>
      </w:r>
      <w:r>
        <w:rPr>
          <w:spacing w:val="-5"/>
        </w:rPr>
        <w:t xml:space="preserve"> </w:t>
      </w:r>
      <w:r>
        <w:rPr>
          <w:spacing w:val="-2"/>
        </w:rPr>
        <w:t>SÍSMICA</w:t>
      </w:r>
    </w:p>
    <w:p w14:paraId="33410A55" w14:textId="77777777" w:rsidR="00FB2A1E" w:rsidRDefault="00000000">
      <w:pPr>
        <w:pStyle w:val="Prrafodelista"/>
        <w:numPr>
          <w:ilvl w:val="0"/>
          <w:numId w:val="7"/>
        </w:numPr>
        <w:tabs>
          <w:tab w:val="left" w:pos="2191"/>
        </w:tabs>
        <w:spacing w:before="156" w:line="268" w:lineRule="auto"/>
        <w:ind w:right="341"/>
      </w:pPr>
      <w:r>
        <w:t xml:space="preserve">IEEE </w:t>
      </w:r>
      <w:proofErr w:type="spellStart"/>
      <w:r>
        <w:t>Std</w:t>
      </w:r>
      <w:proofErr w:type="spellEnd"/>
      <w:r>
        <w:t xml:space="preserve">. 693 “IEEE </w:t>
      </w:r>
      <w:proofErr w:type="spellStart"/>
      <w:r>
        <w:t>Recommended</w:t>
      </w:r>
      <w:proofErr w:type="spellEnd"/>
      <w:r>
        <w:t xml:space="preserve"> </w:t>
      </w:r>
      <w:proofErr w:type="spellStart"/>
      <w:r>
        <w:t>Practice</w:t>
      </w:r>
      <w:proofErr w:type="spellEnd"/>
      <w:r>
        <w:t xml:space="preserve"> </w:t>
      </w:r>
      <w:proofErr w:type="spellStart"/>
      <w:r>
        <w:t>for</w:t>
      </w:r>
      <w:proofErr w:type="spellEnd"/>
      <w:r>
        <w:t xml:space="preserve"> </w:t>
      </w:r>
      <w:proofErr w:type="spellStart"/>
      <w:r>
        <w:t>Seismic</w:t>
      </w:r>
      <w:proofErr w:type="spellEnd"/>
      <w:r>
        <w:t xml:space="preserve"> </w:t>
      </w:r>
      <w:proofErr w:type="spellStart"/>
      <w:r>
        <w:t>Design</w:t>
      </w:r>
      <w:proofErr w:type="spellEnd"/>
      <w:r>
        <w:t xml:space="preserve"> </w:t>
      </w:r>
      <w:proofErr w:type="spellStart"/>
      <w:r>
        <w:t>of</w:t>
      </w:r>
      <w:proofErr w:type="spellEnd"/>
      <w:r>
        <w:t xml:space="preserve"> </w:t>
      </w:r>
      <w:proofErr w:type="spellStart"/>
      <w:r>
        <w:t>Substations</w:t>
      </w:r>
      <w:proofErr w:type="spellEnd"/>
      <w:r>
        <w:t xml:space="preserve"> (High</w:t>
      </w:r>
      <w:r>
        <w:rPr>
          <w:spacing w:val="40"/>
        </w:rPr>
        <w:t xml:space="preserve"> </w:t>
      </w:r>
      <w:proofErr w:type="spellStart"/>
      <w:r>
        <w:t>Seismic</w:t>
      </w:r>
      <w:proofErr w:type="spellEnd"/>
      <w:r>
        <w:t xml:space="preserve"> Performance </w:t>
      </w:r>
      <w:proofErr w:type="spellStart"/>
      <w:r>
        <w:t>Level</w:t>
      </w:r>
      <w:proofErr w:type="spellEnd"/>
      <w:r>
        <w:t>).”</w:t>
      </w:r>
    </w:p>
    <w:p w14:paraId="613638B7" w14:textId="77777777" w:rsidR="00FB2A1E" w:rsidRDefault="00000000">
      <w:pPr>
        <w:pStyle w:val="Prrafodelista"/>
        <w:numPr>
          <w:ilvl w:val="0"/>
          <w:numId w:val="7"/>
        </w:numPr>
        <w:tabs>
          <w:tab w:val="left" w:pos="2191"/>
        </w:tabs>
        <w:spacing w:before="1"/>
      </w:pPr>
      <w:r>
        <w:t>ETG-</w:t>
      </w:r>
      <w:proofErr w:type="gramStart"/>
      <w:r>
        <w:t>1020</w:t>
      </w:r>
      <w:r>
        <w:rPr>
          <w:spacing w:val="53"/>
        </w:rPr>
        <w:t xml:space="preserve"> </w:t>
      </w:r>
      <w:r>
        <w:t>:</w:t>
      </w:r>
      <w:proofErr w:type="gramEnd"/>
      <w:r>
        <w:rPr>
          <w:spacing w:val="-3"/>
        </w:rPr>
        <w:t xml:space="preserve"> </w:t>
      </w:r>
      <w:r>
        <w:t>“Requisitos</w:t>
      </w:r>
      <w:r>
        <w:rPr>
          <w:spacing w:val="-5"/>
        </w:rPr>
        <w:t xml:space="preserve"> </w:t>
      </w:r>
      <w:r>
        <w:t>de</w:t>
      </w:r>
      <w:r>
        <w:rPr>
          <w:spacing w:val="-4"/>
        </w:rPr>
        <w:t xml:space="preserve"> </w:t>
      </w:r>
      <w:r>
        <w:t>Diseño</w:t>
      </w:r>
      <w:r>
        <w:rPr>
          <w:spacing w:val="-3"/>
        </w:rPr>
        <w:t xml:space="preserve"> </w:t>
      </w:r>
      <w:r>
        <w:t>Sísmico</w:t>
      </w:r>
      <w:r>
        <w:rPr>
          <w:spacing w:val="-3"/>
        </w:rPr>
        <w:t xml:space="preserve"> </w:t>
      </w:r>
      <w:r>
        <w:t>para</w:t>
      </w:r>
      <w:r>
        <w:rPr>
          <w:spacing w:val="-5"/>
        </w:rPr>
        <w:t xml:space="preserve"> </w:t>
      </w:r>
      <w:r>
        <w:t>Equipo</w:t>
      </w:r>
      <w:r>
        <w:rPr>
          <w:spacing w:val="-3"/>
        </w:rPr>
        <w:t xml:space="preserve"> </w:t>
      </w:r>
      <w:r>
        <w:rPr>
          <w:spacing w:val="-2"/>
        </w:rPr>
        <w:t>Eléctrico”</w:t>
      </w:r>
    </w:p>
    <w:p w14:paraId="782ABC83" w14:textId="77777777" w:rsidR="00FB2A1E" w:rsidRDefault="00FB2A1E">
      <w:pPr>
        <w:pStyle w:val="Textoindependiente"/>
        <w:spacing w:before="6"/>
      </w:pPr>
    </w:p>
    <w:p w14:paraId="1A8EED58" w14:textId="77777777" w:rsidR="00FB2A1E" w:rsidRDefault="00000000">
      <w:pPr>
        <w:pStyle w:val="Ttulo2"/>
        <w:numPr>
          <w:ilvl w:val="0"/>
          <w:numId w:val="10"/>
        </w:numPr>
        <w:tabs>
          <w:tab w:val="left" w:pos="770"/>
        </w:tabs>
      </w:pPr>
      <w:bookmarkStart w:id="5" w:name="_bookmark5"/>
      <w:bookmarkEnd w:id="5"/>
      <w:r>
        <w:t>REQUERIMIENTOS</w:t>
      </w:r>
      <w:r>
        <w:rPr>
          <w:spacing w:val="-7"/>
        </w:rPr>
        <w:t xml:space="preserve"> </w:t>
      </w:r>
      <w:r>
        <w:t>DE</w:t>
      </w:r>
      <w:r>
        <w:rPr>
          <w:spacing w:val="-8"/>
        </w:rPr>
        <w:t xml:space="preserve"> </w:t>
      </w:r>
      <w:r>
        <w:rPr>
          <w:spacing w:val="-2"/>
        </w:rPr>
        <w:t>CALIDAD</w:t>
      </w:r>
    </w:p>
    <w:p w14:paraId="78341744" w14:textId="77777777" w:rsidR="00FB2A1E" w:rsidRDefault="00000000">
      <w:pPr>
        <w:pStyle w:val="Textoindependiente"/>
        <w:spacing w:before="159" w:line="268" w:lineRule="auto"/>
        <w:ind w:left="338" w:right="334"/>
        <w:jc w:val="both"/>
      </w:pPr>
      <w:r>
        <w:t xml:space="preserve">El Fabricante deberá demostrar que tiene implementado y funcionando en su fábrica un sistema de Garantía de Calidad con programas y procedimientos documentados en manuales, en cumplimiento de la Norma ISO 9001 (Sistemas de Calidad: Modelo de garantía de calidad en diseño) producción, instalación y </w:t>
      </w:r>
      <w:r>
        <w:rPr>
          <w:spacing w:val="-2"/>
        </w:rPr>
        <w:t>servicio.</w:t>
      </w:r>
    </w:p>
    <w:p w14:paraId="016D84CB" w14:textId="77777777" w:rsidR="00FB2A1E" w:rsidRDefault="00000000">
      <w:pPr>
        <w:pStyle w:val="Textoindependiente"/>
        <w:spacing w:before="123" w:line="268" w:lineRule="auto"/>
        <w:ind w:left="338" w:right="331"/>
        <w:jc w:val="both"/>
      </w:pPr>
      <w:r>
        <w:t>Además,</w:t>
      </w:r>
      <w:r>
        <w:rPr>
          <w:spacing w:val="-13"/>
        </w:rPr>
        <w:t xml:space="preserve"> </w:t>
      </w:r>
      <w:r>
        <w:t>idealmente,</w:t>
      </w:r>
      <w:r>
        <w:rPr>
          <w:spacing w:val="-12"/>
        </w:rPr>
        <w:t xml:space="preserve"> </w:t>
      </w:r>
      <w:r>
        <w:t>deberá</w:t>
      </w:r>
      <w:r>
        <w:rPr>
          <w:spacing w:val="-13"/>
        </w:rPr>
        <w:t xml:space="preserve"> </w:t>
      </w:r>
      <w:r>
        <w:t>contar</w:t>
      </w:r>
      <w:r>
        <w:rPr>
          <w:spacing w:val="-12"/>
        </w:rPr>
        <w:t xml:space="preserve"> </w:t>
      </w:r>
      <w:r>
        <w:t>con</w:t>
      </w:r>
      <w:r>
        <w:rPr>
          <w:spacing w:val="-13"/>
        </w:rPr>
        <w:t xml:space="preserve"> </w:t>
      </w:r>
      <w:r>
        <w:t>la</w:t>
      </w:r>
      <w:r>
        <w:rPr>
          <w:spacing w:val="-12"/>
        </w:rPr>
        <w:t xml:space="preserve"> </w:t>
      </w:r>
      <w:r>
        <w:t>siguiente</w:t>
      </w:r>
      <w:r>
        <w:rPr>
          <w:spacing w:val="-13"/>
        </w:rPr>
        <w:t xml:space="preserve"> </w:t>
      </w:r>
      <w:r>
        <w:t>certificación</w:t>
      </w:r>
      <w:r>
        <w:rPr>
          <w:spacing w:val="-12"/>
        </w:rPr>
        <w:t xml:space="preserve"> </w:t>
      </w:r>
      <w:r>
        <w:t>de</w:t>
      </w:r>
      <w:r>
        <w:rPr>
          <w:spacing w:val="-12"/>
        </w:rPr>
        <w:t xml:space="preserve"> </w:t>
      </w:r>
      <w:r>
        <w:t>gestión</w:t>
      </w:r>
      <w:r>
        <w:rPr>
          <w:spacing w:val="-13"/>
        </w:rPr>
        <w:t xml:space="preserve"> </w:t>
      </w:r>
      <w:r>
        <w:t>ambiental:</w:t>
      </w:r>
      <w:r>
        <w:rPr>
          <w:spacing w:val="-12"/>
        </w:rPr>
        <w:t xml:space="preserve"> </w:t>
      </w:r>
      <w:r>
        <w:t>ISO</w:t>
      </w:r>
      <w:r>
        <w:rPr>
          <w:spacing w:val="-13"/>
        </w:rPr>
        <w:t xml:space="preserve"> </w:t>
      </w:r>
      <w:r>
        <w:t>14001</w:t>
      </w:r>
      <w:r>
        <w:rPr>
          <w:spacing w:val="-12"/>
        </w:rPr>
        <w:t xml:space="preserve"> </w:t>
      </w:r>
      <w:r>
        <w:t>(Sistemas de</w:t>
      </w:r>
      <w:r>
        <w:rPr>
          <w:spacing w:val="-8"/>
        </w:rPr>
        <w:t xml:space="preserve"> </w:t>
      </w:r>
      <w:r>
        <w:t>gestión</w:t>
      </w:r>
      <w:r>
        <w:rPr>
          <w:spacing w:val="-10"/>
        </w:rPr>
        <w:t xml:space="preserve"> </w:t>
      </w:r>
      <w:r>
        <w:t>ambiental</w:t>
      </w:r>
      <w:r>
        <w:rPr>
          <w:spacing w:val="-10"/>
        </w:rPr>
        <w:t xml:space="preserve"> </w:t>
      </w:r>
      <w:r>
        <w:t>-</w:t>
      </w:r>
      <w:r>
        <w:rPr>
          <w:spacing w:val="-10"/>
        </w:rPr>
        <w:t xml:space="preserve"> </w:t>
      </w:r>
      <w:r>
        <w:t>Modelo</w:t>
      </w:r>
      <w:r>
        <w:rPr>
          <w:spacing w:val="-10"/>
        </w:rPr>
        <w:t xml:space="preserve"> </w:t>
      </w:r>
      <w:r>
        <w:t>de</w:t>
      </w:r>
      <w:r>
        <w:rPr>
          <w:spacing w:val="-9"/>
        </w:rPr>
        <w:t xml:space="preserve"> </w:t>
      </w:r>
      <w:r>
        <w:t>mejoramiento</w:t>
      </w:r>
      <w:r>
        <w:rPr>
          <w:spacing w:val="-10"/>
        </w:rPr>
        <w:t xml:space="preserve"> </w:t>
      </w:r>
      <w:r>
        <w:t>continuo</w:t>
      </w:r>
      <w:r>
        <w:rPr>
          <w:spacing w:val="-10"/>
        </w:rPr>
        <w:t xml:space="preserve"> </w:t>
      </w:r>
      <w:r>
        <w:t>y</w:t>
      </w:r>
      <w:r>
        <w:rPr>
          <w:spacing w:val="-11"/>
        </w:rPr>
        <w:t xml:space="preserve"> </w:t>
      </w:r>
      <w:r>
        <w:t>prevención</w:t>
      </w:r>
      <w:r>
        <w:rPr>
          <w:spacing w:val="-10"/>
        </w:rPr>
        <w:t xml:space="preserve"> </w:t>
      </w:r>
      <w:r>
        <w:t>de</w:t>
      </w:r>
      <w:r>
        <w:rPr>
          <w:spacing w:val="-9"/>
        </w:rPr>
        <w:t xml:space="preserve"> </w:t>
      </w:r>
      <w:r>
        <w:t>la</w:t>
      </w:r>
      <w:r>
        <w:rPr>
          <w:spacing w:val="-11"/>
        </w:rPr>
        <w:t xml:space="preserve"> </w:t>
      </w:r>
      <w:r>
        <w:t>contaminación)</w:t>
      </w:r>
      <w:r>
        <w:rPr>
          <w:spacing w:val="-11"/>
        </w:rPr>
        <w:t xml:space="preserve"> </w:t>
      </w:r>
      <w:r>
        <w:t>cumplimiento de la reglamentación ambiental.</w:t>
      </w:r>
    </w:p>
    <w:p w14:paraId="618C013D" w14:textId="77777777" w:rsidR="00FB2A1E" w:rsidRDefault="00000000">
      <w:pPr>
        <w:pStyle w:val="Textoindependiente"/>
        <w:spacing w:before="120" w:line="268" w:lineRule="auto"/>
        <w:ind w:left="338" w:right="339"/>
        <w:jc w:val="both"/>
      </w:pPr>
      <w:r>
        <w:t xml:space="preserve">EL PROPIETARIO se reserva el derecho de verificar los procedimientos y la documentación relativa a la fabricación de los interruptores de poder y el Fabricante se obliga a poner a su disposición estos </w:t>
      </w:r>
      <w:r>
        <w:rPr>
          <w:spacing w:val="-2"/>
        </w:rPr>
        <w:t>antecedentes.</w:t>
      </w:r>
    </w:p>
    <w:p w14:paraId="5318626B" w14:textId="77777777" w:rsidR="00FB2A1E" w:rsidRDefault="00FB2A1E">
      <w:pPr>
        <w:pStyle w:val="Textoindependiente"/>
      </w:pPr>
    </w:p>
    <w:p w14:paraId="69847F55" w14:textId="77777777" w:rsidR="00FB2A1E" w:rsidRDefault="00FB2A1E">
      <w:pPr>
        <w:pStyle w:val="Textoindependiente"/>
        <w:spacing w:before="128"/>
      </w:pPr>
    </w:p>
    <w:p w14:paraId="1B15BF44" w14:textId="77777777" w:rsidR="00FB2A1E" w:rsidRDefault="00000000">
      <w:pPr>
        <w:pStyle w:val="Ttulo2"/>
        <w:numPr>
          <w:ilvl w:val="0"/>
          <w:numId w:val="10"/>
        </w:numPr>
        <w:tabs>
          <w:tab w:val="left" w:pos="770"/>
        </w:tabs>
      </w:pPr>
      <w:bookmarkStart w:id="6" w:name="_bookmark6"/>
      <w:bookmarkEnd w:id="6"/>
      <w:r>
        <w:t>CONDICIONES</w:t>
      </w:r>
      <w:r>
        <w:rPr>
          <w:spacing w:val="-10"/>
        </w:rPr>
        <w:t xml:space="preserve"> </w:t>
      </w:r>
      <w:r>
        <w:t>AMBIENTALES</w:t>
      </w:r>
      <w:r>
        <w:rPr>
          <w:spacing w:val="-8"/>
        </w:rPr>
        <w:t xml:space="preserve"> </w:t>
      </w:r>
      <w:r>
        <w:t>Y</w:t>
      </w:r>
      <w:r>
        <w:rPr>
          <w:spacing w:val="-6"/>
        </w:rPr>
        <w:t xml:space="preserve"> </w:t>
      </w:r>
      <w:r>
        <w:t>CARACTERÍSTICAS</w:t>
      </w:r>
      <w:r>
        <w:rPr>
          <w:spacing w:val="-6"/>
        </w:rPr>
        <w:t xml:space="preserve"> </w:t>
      </w:r>
      <w:r>
        <w:t>DEL</w:t>
      </w:r>
      <w:r>
        <w:rPr>
          <w:spacing w:val="-6"/>
        </w:rPr>
        <w:t xml:space="preserve"> </w:t>
      </w:r>
      <w:r>
        <w:rPr>
          <w:spacing w:val="-2"/>
        </w:rPr>
        <w:t>SISTEMA</w:t>
      </w:r>
    </w:p>
    <w:p w14:paraId="2C574FF2" w14:textId="77777777" w:rsidR="00FB2A1E" w:rsidRDefault="00000000">
      <w:pPr>
        <w:pStyle w:val="Textoindependiente"/>
        <w:spacing w:before="157" w:line="271" w:lineRule="auto"/>
        <w:ind w:left="338" w:right="337"/>
        <w:jc w:val="both"/>
      </w:pPr>
      <w:r>
        <w:t>Los</w:t>
      </w:r>
      <w:r>
        <w:rPr>
          <w:spacing w:val="-1"/>
        </w:rPr>
        <w:t xml:space="preserve"> </w:t>
      </w:r>
      <w:r>
        <w:t>interruptores</w:t>
      </w:r>
      <w:r>
        <w:rPr>
          <w:spacing w:val="-2"/>
        </w:rPr>
        <w:t xml:space="preserve"> </w:t>
      </w:r>
      <w:r>
        <w:t>deberán</w:t>
      </w:r>
      <w:r>
        <w:rPr>
          <w:spacing w:val="-2"/>
        </w:rPr>
        <w:t xml:space="preserve"> </w:t>
      </w:r>
      <w:r>
        <w:t>suministrarse</w:t>
      </w:r>
      <w:r>
        <w:rPr>
          <w:spacing w:val="-1"/>
        </w:rPr>
        <w:t xml:space="preserve"> </w:t>
      </w:r>
      <w:r>
        <w:t>para</w:t>
      </w:r>
      <w:r>
        <w:rPr>
          <w:spacing w:val="-2"/>
        </w:rPr>
        <w:t xml:space="preserve"> </w:t>
      </w:r>
      <w:r>
        <w:t>operar</w:t>
      </w:r>
      <w:r>
        <w:rPr>
          <w:spacing w:val="-2"/>
        </w:rPr>
        <w:t xml:space="preserve"> </w:t>
      </w:r>
      <w:r>
        <w:t>a</w:t>
      </w:r>
      <w:r>
        <w:rPr>
          <w:spacing w:val="-3"/>
        </w:rPr>
        <w:t xml:space="preserve"> </w:t>
      </w:r>
      <w:r>
        <w:t>la</w:t>
      </w:r>
      <w:r>
        <w:rPr>
          <w:spacing w:val="-3"/>
        </w:rPr>
        <w:t xml:space="preserve"> </w:t>
      </w:r>
      <w:r>
        <w:t>intemperie,</w:t>
      </w:r>
      <w:r>
        <w:rPr>
          <w:spacing w:val="-3"/>
        </w:rPr>
        <w:t xml:space="preserve"> </w:t>
      </w:r>
      <w:r>
        <w:t>bajo</w:t>
      </w:r>
      <w:r>
        <w:rPr>
          <w:spacing w:val="-2"/>
        </w:rPr>
        <w:t xml:space="preserve"> </w:t>
      </w:r>
      <w:r>
        <w:t>las</w:t>
      </w:r>
      <w:r>
        <w:rPr>
          <w:spacing w:val="-2"/>
        </w:rPr>
        <w:t xml:space="preserve"> </w:t>
      </w:r>
      <w:r>
        <w:t>condiciones</w:t>
      </w:r>
      <w:r>
        <w:rPr>
          <w:spacing w:val="-2"/>
        </w:rPr>
        <w:t xml:space="preserve"> </w:t>
      </w:r>
      <w:r>
        <w:t>mencionadas</w:t>
      </w:r>
      <w:r>
        <w:rPr>
          <w:spacing w:val="-4"/>
        </w:rPr>
        <w:t xml:space="preserve"> </w:t>
      </w:r>
      <w:r>
        <w:t>en la Hoja de datos técnicos garantizados del equipo, anexa a este documento.</w:t>
      </w:r>
    </w:p>
    <w:p w14:paraId="2CA2D241" w14:textId="77777777" w:rsidR="00FB2A1E" w:rsidRDefault="00FB2A1E">
      <w:pPr>
        <w:pStyle w:val="Textoindependiente"/>
      </w:pPr>
    </w:p>
    <w:p w14:paraId="7D68CB32" w14:textId="77777777" w:rsidR="00FB2A1E" w:rsidRDefault="00FB2A1E">
      <w:pPr>
        <w:pStyle w:val="Textoindependiente"/>
        <w:spacing w:before="121"/>
      </w:pPr>
    </w:p>
    <w:p w14:paraId="38483739" w14:textId="77777777" w:rsidR="00FB2A1E" w:rsidRDefault="00000000">
      <w:pPr>
        <w:pStyle w:val="Ttulo2"/>
        <w:numPr>
          <w:ilvl w:val="0"/>
          <w:numId w:val="10"/>
        </w:numPr>
        <w:tabs>
          <w:tab w:val="left" w:pos="770"/>
        </w:tabs>
      </w:pPr>
      <w:bookmarkStart w:id="7" w:name="_bookmark7"/>
      <w:bookmarkEnd w:id="7"/>
      <w:r>
        <w:t>CARACTERÍSTICAS</w:t>
      </w:r>
      <w:r>
        <w:rPr>
          <w:spacing w:val="-8"/>
        </w:rPr>
        <w:t xml:space="preserve"> </w:t>
      </w:r>
      <w:r>
        <w:t>TÉCNICAS</w:t>
      </w:r>
      <w:r>
        <w:rPr>
          <w:spacing w:val="-6"/>
        </w:rPr>
        <w:t xml:space="preserve"> </w:t>
      </w:r>
      <w:r>
        <w:t>GENERALES</w:t>
      </w:r>
      <w:r>
        <w:rPr>
          <w:spacing w:val="-6"/>
        </w:rPr>
        <w:t xml:space="preserve"> </w:t>
      </w:r>
      <w:r>
        <w:t>DEL</w:t>
      </w:r>
      <w:r>
        <w:rPr>
          <w:spacing w:val="-7"/>
        </w:rPr>
        <w:t xml:space="preserve"> </w:t>
      </w:r>
      <w:r>
        <w:rPr>
          <w:spacing w:val="-2"/>
        </w:rPr>
        <w:t>SUMINISTRO</w:t>
      </w:r>
    </w:p>
    <w:p w14:paraId="457B5B80" w14:textId="77777777" w:rsidR="00FB2A1E" w:rsidRDefault="00000000">
      <w:pPr>
        <w:pStyle w:val="Textoindependiente"/>
        <w:spacing w:before="160" w:line="268" w:lineRule="auto"/>
        <w:ind w:left="338" w:right="329"/>
        <w:jc w:val="both"/>
      </w:pPr>
      <w:r>
        <w:t>Las</w:t>
      </w:r>
      <w:r>
        <w:rPr>
          <w:spacing w:val="-5"/>
        </w:rPr>
        <w:t xml:space="preserve"> </w:t>
      </w:r>
      <w:r>
        <w:t>características</w:t>
      </w:r>
      <w:r>
        <w:rPr>
          <w:spacing w:val="-7"/>
        </w:rPr>
        <w:t xml:space="preserve"> </w:t>
      </w:r>
      <w:r>
        <w:t>eléctricas</w:t>
      </w:r>
      <w:r>
        <w:rPr>
          <w:spacing w:val="-5"/>
        </w:rPr>
        <w:t xml:space="preserve"> </w:t>
      </w:r>
      <w:r>
        <w:t>de</w:t>
      </w:r>
      <w:r>
        <w:rPr>
          <w:spacing w:val="-4"/>
        </w:rPr>
        <w:t xml:space="preserve"> </w:t>
      </w:r>
      <w:r>
        <w:t>los</w:t>
      </w:r>
      <w:r>
        <w:rPr>
          <w:spacing w:val="-5"/>
        </w:rPr>
        <w:t xml:space="preserve"> </w:t>
      </w:r>
      <w:r>
        <w:t>interruptores</w:t>
      </w:r>
      <w:r>
        <w:rPr>
          <w:spacing w:val="-7"/>
        </w:rPr>
        <w:t xml:space="preserve"> </w:t>
      </w:r>
      <w:r>
        <w:t>se</w:t>
      </w:r>
      <w:r>
        <w:rPr>
          <w:spacing w:val="-6"/>
        </w:rPr>
        <w:t xml:space="preserve"> </w:t>
      </w:r>
      <w:r>
        <w:t>muestran</w:t>
      </w:r>
      <w:r>
        <w:rPr>
          <w:spacing w:val="-7"/>
        </w:rPr>
        <w:t xml:space="preserve"> </w:t>
      </w:r>
      <w:r>
        <w:t>en</w:t>
      </w:r>
      <w:r>
        <w:rPr>
          <w:spacing w:val="-7"/>
        </w:rPr>
        <w:t xml:space="preserve"> </w:t>
      </w:r>
      <w:r>
        <w:t>la</w:t>
      </w:r>
      <w:r>
        <w:rPr>
          <w:spacing w:val="-1"/>
        </w:rPr>
        <w:t xml:space="preserve"> </w:t>
      </w:r>
      <w:r>
        <w:t>Hoja</w:t>
      </w:r>
      <w:r>
        <w:rPr>
          <w:spacing w:val="-7"/>
        </w:rPr>
        <w:t xml:space="preserve"> </w:t>
      </w:r>
      <w:r>
        <w:t>de</w:t>
      </w:r>
      <w:r>
        <w:rPr>
          <w:spacing w:val="-6"/>
        </w:rPr>
        <w:t xml:space="preserve"> </w:t>
      </w:r>
      <w:r>
        <w:t>datos</w:t>
      </w:r>
      <w:r>
        <w:rPr>
          <w:spacing w:val="-7"/>
        </w:rPr>
        <w:t xml:space="preserve"> </w:t>
      </w:r>
      <w:r>
        <w:t>técnicos</w:t>
      </w:r>
      <w:r>
        <w:rPr>
          <w:spacing w:val="-5"/>
        </w:rPr>
        <w:t xml:space="preserve"> </w:t>
      </w:r>
      <w:r>
        <w:t>garantizados</w:t>
      </w:r>
      <w:r>
        <w:rPr>
          <w:spacing w:val="-5"/>
        </w:rPr>
        <w:t xml:space="preserve"> </w:t>
      </w:r>
      <w:r>
        <w:t xml:space="preserve">del </w:t>
      </w:r>
      <w:r>
        <w:rPr>
          <w:spacing w:val="-2"/>
        </w:rPr>
        <w:t>equipo.</w:t>
      </w:r>
    </w:p>
    <w:p w14:paraId="28721684" w14:textId="77777777" w:rsidR="00FB2A1E" w:rsidRDefault="00000000">
      <w:pPr>
        <w:pStyle w:val="Ttulo3"/>
        <w:numPr>
          <w:ilvl w:val="1"/>
          <w:numId w:val="10"/>
        </w:numPr>
        <w:tabs>
          <w:tab w:val="left" w:pos="1471"/>
        </w:tabs>
        <w:spacing w:before="121"/>
      </w:pPr>
      <w:bookmarkStart w:id="8" w:name="_bookmark8"/>
      <w:bookmarkEnd w:id="8"/>
      <w:r>
        <w:t>DISEÑO</w:t>
      </w:r>
      <w:r>
        <w:rPr>
          <w:spacing w:val="-5"/>
        </w:rPr>
        <w:t xml:space="preserve"> </w:t>
      </w:r>
      <w:r>
        <w:rPr>
          <w:spacing w:val="-2"/>
        </w:rPr>
        <w:t>GENERAL</w:t>
      </w:r>
    </w:p>
    <w:p w14:paraId="3BD697B3" w14:textId="77777777" w:rsidR="00FB2A1E" w:rsidRDefault="00000000">
      <w:pPr>
        <w:pStyle w:val="Ttulo3"/>
        <w:numPr>
          <w:ilvl w:val="2"/>
          <w:numId w:val="10"/>
        </w:numPr>
        <w:tabs>
          <w:tab w:val="left" w:pos="1471"/>
        </w:tabs>
        <w:spacing w:before="156"/>
      </w:pPr>
      <w:bookmarkStart w:id="9" w:name="_bookmark9"/>
      <w:bookmarkEnd w:id="9"/>
      <w:r>
        <w:t>MECANISMO</w:t>
      </w:r>
      <w:r>
        <w:rPr>
          <w:spacing w:val="-2"/>
        </w:rPr>
        <w:t xml:space="preserve"> </w:t>
      </w:r>
      <w:r>
        <w:t>DE</w:t>
      </w:r>
      <w:r>
        <w:rPr>
          <w:spacing w:val="-2"/>
        </w:rPr>
        <w:t xml:space="preserve"> OPERACIÓN</w:t>
      </w:r>
    </w:p>
    <w:p w14:paraId="32868E63" w14:textId="77777777" w:rsidR="00FB2A1E" w:rsidRDefault="00000000">
      <w:pPr>
        <w:pStyle w:val="Textoindependiente"/>
        <w:spacing w:before="120" w:line="268" w:lineRule="auto"/>
        <w:ind w:left="1471" w:right="330"/>
        <w:jc w:val="both"/>
      </w:pPr>
      <w:r>
        <w:t>El mecanismo de operación será adecuado para ser accionado eléctricamente en forma local o remota. No se aceptarán mecanismos de operación hidráulicos o neumáticos. Este mecanismo podrá ser cargado manualmente mediante una manivela, en cuyo caso el suministro del motor que carga el mecanismo se desconectará automáticamente. El diseño debe asegurar que un operador que cierre localmente el interruptor sobre un cortocircuito mantenido, de una capacidad igual a la especificada, quede totalmente protegido de las fuerzas expansivas que se produzcan.</w:t>
      </w:r>
    </w:p>
    <w:p w14:paraId="6F113611" w14:textId="77777777" w:rsidR="00FB2A1E" w:rsidRDefault="00FB2A1E">
      <w:pPr>
        <w:pStyle w:val="Textoindependiente"/>
        <w:spacing w:line="268" w:lineRule="auto"/>
        <w:jc w:val="both"/>
        <w:sectPr w:rsidR="00FB2A1E">
          <w:pgSz w:w="12240" w:h="15840"/>
          <w:pgMar w:top="2340" w:right="1080" w:bottom="1360" w:left="1080" w:header="758" w:footer="1176" w:gutter="0"/>
          <w:cols w:space="720"/>
        </w:sectPr>
      </w:pPr>
    </w:p>
    <w:p w14:paraId="02541CAC" w14:textId="77777777" w:rsidR="00FB2A1E" w:rsidRDefault="00FB2A1E">
      <w:pPr>
        <w:pStyle w:val="Textoindependiente"/>
        <w:spacing w:before="91"/>
      </w:pPr>
    </w:p>
    <w:p w14:paraId="6FDC9493" w14:textId="77777777" w:rsidR="00FB2A1E" w:rsidRDefault="00000000">
      <w:pPr>
        <w:pStyle w:val="Textoindependiente"/>
        <w:spacing w:line="268" w:lineRule="auto"/>
        <w:ind w:left="1471" w:right="333"/>
        <w:jc w:val="both"/>
      </w:pPr>
      <w:r>
        <w:t>Cada mecanismo contará con un switch auxiliar con diez (10) contactos NA y diez (10) contactos</w:t>
      </w:r>
      <w:r>
        <w:rPr>
          <w:spacing w:val="-8"/>
        </w:rPr>
        <w:t xml:space="preserve"> </w:t>
      </w:r>
      <w:r>
        <w:t>NC</w:t>
      </w:r>
      <w:r>
        <w:rPr>
          <w:spacing w:val="-7"/>
        </w:rPr>
        <w:t xml:space="preserve"> </w:t>
      </w:r>
      <w:r>
        <w:t>como</w:t>
      </w:r>
      <w:r>
        <w:rPr>
          <w:spacing w:val="-6"/>
        </w:rPr>
        <w:t xml:space="preserve"> </w:t>
      </w:r>
      <w:r>
        <w:t>reserva.</w:t>
      </w:r>
      <w:r>
        <w:rPr>
          <w:spacing w:val="35"/>
        </w:rPr>
        <w:t xml:space="preserve"> </w:t>
      </w:r>
      <w:r>
        <w:t>Los</w:t>
      </w:r>
      <w:r>
        <w:rPr>
          <w:spacing w:val="-8"/>
        </w:rPr>
        <w:t xml:space="preserve"> </w:t>
      </w:r>
      <w:r>
        <w:t>contactos</w:t>
      </w:r>
      <w:r>
        <w:rPr>
          <w:spacing w:val="-6"/>
        </w:rPr>
        <w:t xml:space="preserve"> </w:t>
      </w:r>
      <w:r>
        <w:t>deberán</w:t>
      </w:r>
      <w:r>
        <w:rPr>
          <w:spacing w:val="-6"/>
        </w:rPr>
        <w:t xml:space="preserve"> </w:t>
      </w:r>
      <w:r>
        <w:t>tener</w:t>
      </w:r>
      <w:r>
        <w:rPr>
          <w:spacing w:val="-8"/>
        </w:rPr>
        <w:t xml:space="preserve"> </w:t>
      </w:r>
      <w:r>
        <w:t>una</w:t>
      </w:r>
      <w:r>
        <w:rPr>
          <w:spacing w:val="-10"/>
        </w:rPr>
        <w:t xml:space="preserve"> </w:t>
      </w:r>
      <w:r>
        <w:t>capacidad</w:t>
      </w:r>
      <w:r>
        <w:rPr>
          <w:spacing w:val="-6"/>
        </w:rPr>
        <w:t xml:space="preserve"> </w:t>
      </w:r>
      <w:r>
        <w:t>térmica</w:t>
      </w:r>
      <w:r>
        <w:rPr>
          <w:spacing w:val="-10"/>
        </w:rPr>
        <w:t xml:space="preserve"> </w:t>
      </w:r>
      <w:r>
        <w:t>no</w:t>
      </w:r>
      <w:r>
        <w:rPr>
          <w:spacing w:val="-6"/>
        </w:rPr>
        <w:t xml:space="preserve"> </w:t>
      </w:r>
      <w:r>
        <w:t>menor</w:t>
      </w:r>
      <w:r>
        <w:rPr>
          <w:spacing w:val="-8"/>
        </w:rPr>
        <w:t xml:space="preserve"> </w:t>
      </w:r>
      <w:r>
        <w:t>de 10 A, categoría de servicio AL 11 según norma IEC-60337-1.</w:t>
      </w:r>
    </w:p>
    <w:p w14:paraId="7C3CBE0B" w14:textId="77777777" w:rsidR="00FB2A1E" w:rsidRDefault="00FB2A1E">
      <w:pPr>
        <w:pStyle w:val="Textoindependiente"/>
        <w:spacing w:before="34"/>
      </w:pPr>
    </w:p>
    <w:p w14:paraId="41539977" w14:textId="77777777" w:rsidR="00FB2A1E" w:rsidRDefault="00000000">
      <w:pPr>
        <w:pStyle w:val="Textoindependiente"/>
        <w:ind w:left="1471"/>
        <w:jc w:val="both"/>
      </w:pPr>
      <w:r>
        <w:t>El</w:t>
      </w:r>
      <w:r>
        <w:rPr>
          <w:spacing w:val="-6"/>
        </w:rPr>
        <w:t xml:space="preserve"> </w:t>
      </w:r>
      <w:r>
        <w:t>sistema</w:t>
      </w:r>
      <w:r>
        <w:rPr>
          <w:spacing w:val="-4"/>
        </w:rPr>
        <w:t xml:space="preserve"> </w:t>
      </w:r>
      <w:r>
        <w:t>de</w:t>
      </w:r>
      <w:r>
        <w:rPr>
          <w:spacing w:val="-4"/>
        </w:rPr>
        <w:t xml:space="preserve"> </w:t>
      </w:r>
      <w:r>
        <w:t>control</w:t>
      </w:r>
      <w:r>
        <w:rPr>
          <w:spacing w:val="-2"/>
        </w:rPr>
        <w:t xml:space="preserve"> </w:t>
      </w:r>
      <w:r>
        <w:t>dispondrá</w:t>
      </w:r>
      <w:r>
        <w:rPr>
          <w:spacing w:val="-5"/>
        </w:rPr>
        <w:t xml:space="preserve"> </w:t>
      </w:r>
      <w:r>
        <w:t>de</w:t>
      </w:r>
      <w:r>
        <w:rPr>
          <w:spacing w:val="-3"/>
        </w:rPr>
        <w:t xml:space="preserve"> </w:t>
      </w:r>
      <w:r>
        <w:t>un</w:t>
      </w:r>
      <w:r>
        <w:rPr>
          <w:spacing w:val="-4"/>
        </w:rPr>
        <w:t xml:space="preserve"> </w:t>
      </w:r>
      <w:r>
        <w:t>relé</w:t>
      </w:r>
      <w:r>
        <w:rPr>
          <w:spacing w:val="-2"/>
        </w:rPr>
        <w:t xml:space="preserve"> </w:t>
      </w:r>
      <w:proofErr w:type="spellStart"/>
      <w:r>
        <w:t>antibombeo</w:t>
      </w:r>
      <w:proofErr w:type="spellEnd"/>
      <w:r>
        <w:t>,</w:t>
      </w:r>
      <w:r>
        <w:rPr>
          <w:spacing w:val="-1"/>
        </w:rPr>
        <w:t xml:space="preserve"> </w:t>
      </w:r>
      <w:r>
        <w:t>que</w:t>
      </w:r>
      <w:r>
        <w:rPr>
          <w:spacing w:val="-4"/>
        </w:rPr>
        <w:t xml:space="preserve"> </w:t>
      </w:r>
      <w:r>
        <w:t>conceda</w:t>
      </w:r>
      <w:r>
        <w:rPr>
          <w:spacing w:val="-5"/>
        </w:rPr>
        <w:t xml:space="preserve"> </w:t>
      </w:r>
      <w:r>
        <w:t>prioridad</w:t>
      </w:r>
      <w:r>
        <w:rPr>
          <w:spacing w:val="-3"/>
        </w:rPr>
        <w:t xml:space="preserve"> </w:t>
      </w:r>
      <w:r>
        <w:t>a</w:t>
      </w:r>
      <w:r>
        <w:rPr>
          <w:spacing w:val="-5"/>
        </w:rPr>
        <w:t xml:space="preserve"> </w:t>
      </w:r>
      <w:r>
        <w:t>la</w:t>
      </w:r>
      <w:r>
        <w:rPr>
          <w:spacing w:val="-3"/>
        </w:rPr>
        <w:t xml:space="preserve"> </w:t>
      </w:r>
      <w:r>
        <w:rPr>
          <w:spacing w:val="-2"/>
        </w:rPr>
        <w:t>apertura.</w:t>
      </w:r>
    </w:p>
    <w:p w14:paraId="3F33529B" w14:textId="77777777" w:rsidR="00FB2A1E" w:rsidRDefault="00FB2A1E">
      <w:pPr>
        <w:pStyle w:val="Textoindependiente"/>
        <w:spacing w:before="63"/>
      </w:pPr>
    </w:p>
    <w:p w14:paraId="2EF4DF20" w14:textId="77777777" w:rsidR="00FB2A1E" w:rsidRDefault="00000000">
      <w:pPr>
        <w:pStyle w:val="Textoindependiente"/>
        <w:spacing w:line="268" w:lineRule="auto"/>
        <w:ind w:left="1471" w:right="332"/>
        <w:jc w:val="both"/>
      </w:pPr>
      <w:r>
        <w:t xml:space="preserve">El mecanismo de operación será adquirido con dos bobinas de apertura y una de cierre, cada una con circuito independiente de alimentación. Las Bobinas de apertura y cierre del interruptor serán alimentadas con 125 </w:t>
      </w:r>
      <w:proofErr w:type="spellStart"/>
      <w:r>
        <w:t>Vcc</w:t>
      </w:r>
      <w:proofErr w:type="spellEnd"/>
      <w:r>
        <w:t>.</w:t>
      </w:r>
    </w:p>
    <w:p w14:paraId="032087CD" w14:textId="77777777" w:rsidR="00FB2A1E" w:rsidRDefault="00FB2A1E">
      <w:pPr>
        <w:pStyle w:val="Textoindependiente"/>
        <w:spacing w:before="34"/>
      </w:pPr>
    </w:p>
    <w:p w14:paraId="1206674B" w14:textId="77777777" w:rsidR="00FB2A1E" w:rsidRDefault="00000000">
      <w:pPr>
        <w:pStyle w:val="Textoindependiente"/>
        <w:spacing w:line="268" w:lineRule="auto"/>
        <w:ind w:left="1471" w:right="335"/>
        <w:jc w:val="both"/>
      </w:pPr>
      <w:r>
        <w:t>El mecanismo de operación será accionado</w:t>
      </w:r>
      <w:r>
        <w:rPr>
          <w:spacing w:val="-1"/>
        </w:rPr>
        <w:t xml:space="preserve"> </w:t>
      </w:r>
      <w:r>
        <w:t>mediante un resorte cargado con motor, estando el interruptor cerrado y el mecanismo armado será posible efectuar, sin la ayuda del motor, una secuencia de operación ABRIR - CERRAR - ABRIR a plena capacidad de ruptura.</w:t>
      </w:r>
    </w:p>
    <w:p w14:paraId="1AB554FC" w14:textId="77777777" w:rsidR="00FB2A1E" w:rsidRDefault="00FB2A1E">
      <w:pPr>
        <w:pStyle w:val="Textoindependiente"/>
        <w:spacing w:before="34"/>
      </w:pPr>
    </w:p>
    <w:p w14:paraId="3989FC86" w14:textId="77777777" w:rsidR="00FB2A1E" w:rsidRDefault="00000000">
      <w:pPr>
        <w:pStyle w:val="Textoindependiente"/>
        <w:spacing w:line="268" w:lineRule="auto"/>
        <w:ind w:left="1471" w:right="333"/>
        <w:jc w:val="both"/>
      </w:pPr>
      <w:r>
        <w:t>Estando el interruptor abierto y el mecanismo armado será posible efectuar, sin la ayuda del motor, una secuencia de operación CERRAR-ABRIR a plena capacidad de ruptura. Las fuerzas requeridas</w:t>
      </w:r>
      <w:r>
        <w:rPr>
          <w:spacing w:val="-4"/>
        </w:rPr>
        <w:t xml:space="preserve"> </w:t>
      </w:r>
      <w:r>
        <w:t>para</w:t>
      </w:r>
      <w:r>
        <w:rPr>
          <w:spacing w:val="-2"/>
        </w:rPr>
        <w:t xml:space="preserve"> </w:t>
      </w:r>
      <w:r>
        <w:t>accionar</w:t>
      </w:r>
      <w:r>
        <w:rPr>
          <w:spacing w:val="-4"/>
        </w:rPr>
        <w:t xml:space="preserve"> </w:t>
      </w:r>
      <w:r>
        <w:t>el</w:t>
      </w:r>
      <w:r>
        <w:rPr>
          <w:spacing w:val="-3"/>
        </w:rPr>
        <w:t xml:space="preserve"> </w:t>
      </w:r>
      <w:r>
        <w:t>mecanismo</w:t>
      </w:r>
      <w:r>
        <w:rPr>
          <w:spacing w:val="-4"/>
        </w:rPr>
        <w:t xml:space="preserve"> </w:t>
      </w:r>
      <w:r>
        <w:t>de carga</w:t>
      </w:r>
      <w:r>
        <w:rPr>
          <w:spacing w:val="-2"/>
        </w:rPr>
        <w:t xml:space="preserve"> </w:t>
      </w:r>
      <w:r>
        <w:t>del</w:t>
      </w:r>
      <w:r>
        <w:rPr>
          <w:spacing w:val="-3"/>
        </w:rPr>
        <w:t xml:space="preserve"> </w:t>
      </w:r>
      <w:r>
        <w:t>resorte</w:t>
      </w:r>
      <w:r>
        <w:rPr>
          <w:spacing w:val="-3"/>
        </w:rPr>
        <w:t xml:space="preserve"> </w:t>
      </w:r>
      <w:r>
        <w:t>en</w:t>
      </w:r>
      <w:r>
        <w:rPr>
          <w:spacing w:val="-4"/>
        </w:rPr>
        <w:t xml:space="preserve"> </w:t>
      </w:r>
      <w:r>
        <w:t>forma</w:t>
      </w:r>
      <w:r>
        <w:rPr>
          <w:spacing w:val="-2"/>
        </w:rPr>
        <w:t xml:space="preserve"> </w:t>
      </w:r>
      <w:r>
        <w:t>manual</w:t>
      </w:r>
      <w:r>
        <w:rPr>
          <w:spacing w:val="-3"/>
        </w:rPr>
        <w:t xml:space="preserve"> </w:t>
      </w:r>
      <w:r>
        <w:t>y</w:t>
      </w:r>
      <w:r>
        <w:rPr>
          <w:spacing w:val="-3"/>
        </w:rPr>
        <w:t xml:space="preserve"> </w:t>
      </w:r>
      <w:r>
        <w:t>el</w:t>
      </w:r>
      <w:r>
        <w:rPr>
          <w:spacing w:val="-5"/>
        </w:rPr>
        <w:t xml:space="preserve"> </w:t>
      </w:r>
      <w:r>
        <w:t>mecanismo de accionamiento lento no deberán ser superiores a 200 N y 500 N, respectivamente.</w:t>
      </w:r>
    </w:p>
    <w:p w14:paraId="7DA96443" w14:textId="77777777" w:rsidR="00FB2A1E" w:rsidRDefault="00FB2A1E">
      <w:pPr>
        <w:pStyle w:val="Textoindependiente"/>
        <w:spacing w:before="33"/>
      </w:pPr>
    </w:p>
    <w:p w14:paraId="66785865" w14:textId="77777777" w:rsidR="00FB2A1E" w:rsidRDefault="00000000">
      <w:pPr>
        <w:pStyle w:val="Textoindependiente"/>
        <w:spacing w:line="268" w:lineRule="auto"/>
        <w:ind w:left="1471" w:right="332"/>
        <w:jc w:val="both"/>
      </w:pPr>
      <w:r>
        <w:t>Las tensiones de recuperación transitorias (TRV e ITRV), las velocidades de elevación de las tensiones</w:t>
      </w:r>
      <w:r>
        <w:rPr>
          <w:spacing w:val="-11"/>
        </w:rPr>
        <w:t xml:space="preserve"> </w:t>
      </w:r>
      <w:r>
        <w:t>de</w:t>
      </w:r>
      <w:r>
        <w:rPr>
          <w:spacing w:val="-11"/>
        </w:rPr>
        <w:t xml:space="preserve"> </w:t>
      </w:r>
      <w:r>
        <w:t>recuperación</w:t>
      </w:r>
      <w:r>
        <w:rPr>
          <w:spacing w:val="-12"/>
        </w:rPr>
        <w:t xml:space="preserve"> </w:t>
      </w:r>
      <w:r>
        <w:t>(RRRV)</w:t>
      </w:r>
      <w:r>
        <w:rPr>
          <w:spacing w:val="-13"/>
        </w:rPr>
        <w:t xml:space="preserve"> </w:t>
      </w:r>
      <w:r>
        <w:t>y</w:t>
      </w:r>
      <w:r>
        <w:rPr>
          <w:spacing w:val="-9"/>
        </w:rPr>
        <w:t xml:space="preserve"> </w:t>
      </w:r>
      <w:r>
        <w:t>los</w:t>
      </w:r>
      <w:r>
        <w:rPr>
          <w:spacing w:val="-11"/>
        </w:rPr>
        <w:t xml:space="preserve"> </w:t>
      </w:r>
      <w:r>
        <w:t>parámetros</w:t>
      </w:r>
      <w:r>
        <w:rPr>
          <w:spacing w:val="-11"/>
        </w:rPr>
        <w:t xml:space="preserve"> </w:t>
      </w:r>
      <w:r>
        <w:t>que</w:t>
      </w:r>
      <w:r>
        <w:rPr>
          <w:spacing w:val="-11"/>
        </w:rPr>
        <w:t xml:space="preserve"> </w:t>
      </w:r>
      <w:r>
        <w:t>definen</w:t>
      </w:r>
      <w:r>
        <w:rPr>
          <w:spacing w:val="-12"/>
        </w:rPr>
        <w:t xml:space="preserve"> </w:t>
      </w:r>
      <w:r>
        <w:t>dichas</w:t>
      </w:r>
      <w:r>
        <w:rPr>
          <w:spacing w:val="-11"/>
        </w:rPr>
        <w:t xml:space="preserve"> </w:t>
      </w:r>
      <w:r>
        <w:t>tensiones</w:t>
      </w:r>
      <w:r>
        <w:rPr>
          <w:spacing w:val="-11"/>
        </w:rPr>
        <w:t xml:space="preserve"> </w:t>
      </w:r>
      <w:r>
        <w:t>para</w:t>
      </w:r>
      <w:r>
        <w:rPr>
          <w:spacing w:val="-10"/>
        </w:rPr>
        <w:t xml:space="preserve"> </w:t>
      </w:r>
      <w:r>
        <w:t>las</w:t>
      </w:r>
      <w:r>
        <w:rPr>
          <w:spacing w:val="-11"/>
        </w:rPr>
        <w:t xml:space="preserve"> </w:t>
      </w:r>
      <w:r>
        <w:t xml:space="preserve">fallas en terminales del interruptor (terminal </w:t>
      </w:r>
      <w:proofErr w:type="spellStart"/>
      <w:r>
        <w:t>fault</w:t>
      </w:r>
      <w:proofErr w:type="spellEnd"/>
      <w:r>
        <w:t xml:space="preserve">) y las fallas de línea corta (short-line </w:t>
      </w:r>
      <w:proofErr w:type="spellStart"/>
      <w:r>
        <w:t>fault</w:t>
      </w:r>
      <w:proofErr w:type="spellEnd"/>
      <w:r>
        <w:t>), cumplirán</w:t>
      </w:r>
      <w:r>
        <w:rPr>
          <w:spacing w:val="-13"/>
        </w:rPr>
        <w:t xml:space="preserve"> </w:t>
      </w:r>
      <w:r>
        <w:t>con</w:t>
      </w:r>
      <w:r>
        <w:rPr>
          <w:spacing w:val="-12"/>
        </w:rPr>
        <w:t xml:space="preserve"> </w:t>
      </w:r>
      <w:r>
        <w:t>lo</w:t>
      </w:r>
      <w:r>
        <w:rPr>
          <w:spacing w:val="-13"/>
        </w:rPr>
        <w:t xml:space="preserve"> </w:t>
      </w:r>
      <w:r>
        <w:t>establecido</w:t>
      </w:r>
      <w:r>
        <w:rPr>
          <w:spacing w:val="-12"/>
        </w:rPr>
        <w:t xml:space="preserve"> </w:t>
      </w:r>
      <w:r>
        <w:t>en</w:t>
      </w:r>
      <w:r>
        <w:rPr>
          <w:spacing w:val="-13"/>
        </w:rPr>
        <w:t xml:space="preserve"> </w:t>
      </w:r>
      <w:r>
        <w:t>la</w:t>
      </w:r>
      <w:r>
        <w:rPr>
          <w:spacing w:val="-12"/>
        </w:rPr>
        <w:t xml:space="preserve"> </w:t>
      </w:r>
      <w:r>
        <w:t>norma</w:t>
      </w:r>
      <w:r>
        <w:rPr>
          <w:spacing w:val="-13"/>
        </w:rPr>
        <w:t xml:space="preserve"> </w:t>
      </w:r>
      <w:r>
        <w:t>IEC</w:t>
      </w:r>
      <w:r>
        <w:rPr>
          <w:spacing w:val="-12"/>
        </w:rPr>
        <w:t xml:space="preserve"> </w:t>
      </w:r>
      <w:r>
        <w:t>62271-100.</w:t>
      </w:r>
      <w:r>
        <w:rPr>
          <w:spacing w:val="-2"/>
        </w:rPr>
        <w:t xml:space="preserve"> </w:t>
      </w:r>
      <w:r>
        <w:t>Asimismo,</w:t>
      </w:r>
      <w:r>
        <w:rPr>
          <w:spacing w:val="-13"/>
        </w:rPr>
        <w:t xml:space="preserve"> </w:t>
      </w:r>
      <w:r>
        <w:t>la</w:t>
      </w:r>
      <w:r>
        <w:rPr>
          <w:spacing w:val="-12"/>
        </w:rPr>
        <w:t xml:space="preserve"> </w:t>
      </w:r>
      <w:r>
        <w:t>tensión</w:t>
      </w:r>
      <w:r>
        <w:rPr>
          <w:spacing w:val="-13"/>
        </w:rPr>
        <w:t xml:space="preserve"> </w:t>
      </w:r>
      <w:r>
        <w:t>de</w:t>
      </w:r>
      <w:r>
        <w:rPr>
          <w:spacing w:val="-12"/>
        </w:rPr>
        <w:t xml:space="preserve"> </w:t>
      </w:r>
      <w:r>
        <w:t>recuperación transitoria, la velocidad de elevación de la tensión de recuperación y los parámetros que definen dicha tensión para la interrupción fuera de sincronismo cumplirán con lo establecido en la norma IEC 62271-100.</w:t>
      </w:r>
    </w:p>
    <w:p w14:paraId="31E416D9" w14:textId="77777777" w:rsidR="00FB2A1E" w:rsidRDefault="00FB2A1E">
      <w:pPr>
        <w:pStyle w:val="Textoindependiente"/>
        <w:spacing w:before="154"/>
      </w:pPr>
    </w:p>
    <w:p w14:paraId="164D5BDA" w14:textId="77777777" w:rsidR="00FB2A1E" w:rsidRDefault="00000000">
      <w:pPr>
        <w:pStyle w:val="Ttulo3"/>
        <w:numPr>
          <w:ilvl w:val="1"/>
          <w:numId w:val="10"/>
        </w:numPr>
        <w:tabs>
          <w:tab w:val="left" w:pos="1471"/>
        </w:tabs>
      </w:pPr>
      <w:bookmarkStart w:id="10" w:name="_bookmark10"/>
      <w:bookmarkEnd w:id="10"/>
      <w:r>
        <w:t>DISEÑO</w:t>
      </w:r>
      <w:r>
        <w:rPr>
          <w:spacing w:val="-5"/>
        </w:rPr>
        <w:t xml:space="preserve"> </w:t>
      </w:r>
      <w:r>
        <w:rPr>
          <w:spacing w:val="-2"/>
        </w:rPr>
        <w:t>SÍSMICO</w:t>
      </w:r>
    </w:p>
    <w:p w14:paraId="30C96594" w14:textId="77777777" w:rsidR="00FB2A1E" w:rsidRDefault="00000000">
      <w:pPr>
        <w:pStyle w:val="Textoindependiente"/>
        <w:spacing w:before="156" w:line="268" w:lineRule="auto"/>
        <w:ind w:left="1471" w:right="332"/>
        <w:jc w:val="both"/>
      </w:pPr>
      <w:proofErr w:type="gramStart"/>
      <w:r>
        <w:t>De acuerdo a</w:t>
      </w:r>
      <w:proofErr w:type="gramEnd"/>
      <w:r>
        <w:t xml:space="preserve"> lo establecido en la </w:t>
      </w:r>
      <w:proofErr w:type="spellStart"/>
      <w:r>
        <w:t>NTSyCS</w:t>
      </w:r>
      <w:proofErr w:type="spellEnd"/>
      <w:r>
        <w:t xml:space="preserve"> de la CNE, los equipos deben soportar sin daños ni deformaciones permanentes las </w:t>
      </w:r>
      <w:proofErr w:type="gramStart"/>
      <w:r>
        <w:t>condiciones sísmicas y diseños sísmicos</w:t>
      </w:r>
      <w:proofErr w:type="gramEnd"/>
      <w:r>
        <w:t xml:space="preserve"> establecidos por la norma ETG-1020 de ENDESA, o la IEEE </w:t>
      </w:r>
      <w:proofErr w:type="spellStart"/>
      <w:r>
        <w:t>Std</w:t>
      </w:r>
      <w:proofErr w:type="spellEnd"/>
      <w:r>
        <w:t xml:space="preserve"> 693 en la condición de “High </w:t>
      </w:r>
      <w:proofErr w:type="spellStart"/>
      <w:r>
        <w:t>Seismic</w:t>
      </w:r>
      <w:proofErr w:type="spellEnd"/>
      <w:r>
        <w:t xml:space="preserve"> </w:t>
      </w:r>
      <w:proofErr w:type="spellStart"/>
      <w:r>
        <w:t>Level</w:t>
      </w:r>
      <w:proofErr w:type="spellEnd"/>
      <w:r>
        <w:t>” con “</w:t>
      </w:r>
      <w:proofErr w:type="spellStart"/>
      <w:r>
        <w:t>Projected</w:t>
      </w:r>
      <w:proofErr w:type="spellEnd"/>
      <w:r>
        <w:t xml:space="preserve"> performance” de factor 2,0 para los materiales frágiles como la porcelana y/o las aleaciones de aluminio.</w:t>
      </w:r>
    </w:p>
    <w:p w14:paraId="394ABF20" w14:textId="77777777" w:rsidR="00FB2A1E" w:rsidRDefault="00000000">
      <w:pPr>
        <w:pStyle w:val="Textoindependiente"/>
        <w:spacing w:before="121"/>
        <w:ind w:left="1471"/>
        <w:jc w:val="both"/>
      </w:pPr>
      <w:r>
        <w:t>No</w:t>
      </w:r>
      <w:r>
        <w:rPr>
          <w:spacing w:val="-7"/>
        </w:rPr>
        <w:t xml:space="preserve"> </w:t>
      </w:r>
      <w:r>
        <w:t>se</w:t>
      </w:r>
      <w:r>
        <w:rPr>
          <w:spacing w:val="-2"/>
        </w:rPr>
        <w:t xml:space="preserve"> </w:t>
      </w:r>
      <w:r>
        <w:t>aceptará</w:t>
      </w:r>
      <w:r>
        <w:rPr>
          <w:spacing w:val="-3"/>
        </w:rPr>
        <w:t xml:space="preserve"> </w:t>
      </w:r>
      <w:r>
        <w:t>el</w:t>
      </w:r>
      <w:r>
        <w:rPr>
          <w:spacing w:val="-6"/>
        </w:rPr>
        <w:t xml:space="preserve"> </w:t>
      </w:r>
      <w:r>
        <w:t>suministro</w:t>
      </w:r>
      <w:r>
        <w:rPr>
          <w:spacing w:val="-3"/>
        </w:rPr>
        <w:t xml:space="preserve"> </w:t>
      </w:r>
      <w:r>
        <w:t>de</w:t>
      </w:r>
      <w:r>
        <w:rPr>
          <w:spacing w:val="-4"/>
        </w:rPr>
        <w:t xml:space="preserve"> </w:t>
      </w:r>
      <w:r>
        <w:t>equipos</w:t>
      </w:r>
      <w:r>
        <w:rPr>
          <w:spacing w:val="-4"/>
        </w:rPr>
        <w:t xml:space="preserve"> </w:t>
      </w:r>
      <w:r>
        <w:t>que</w:t>
      </w:r>
      <w:r>
        <w:rPr>
          <w:spacing w:val="-3"/>
        </w:rPr>
        <w:t xml:space="preserve"> </w:t>
      </w:r>
      <w:r>
        <w:t>no</w:t>
      </w:r>
      <w:r>
        <w:rPr>
          <w:spacing w:val="-3"/>
        </w:rPr>
        <w:t xml:space="preserve"> </w:t>
      </w:r>
      <w:r>
        <w:t>cuenten</w:t>
      </w:r>
      <w:r>
        <w:rPr>
          <w:spacing w:val="-3"/>
        </w:rPr>
        <w:t xml:space="preserve"> </w:t>
      </w:r>
      <w:r>
        <w:t>con</w:t>
      </w:r>
      <w:r>
        <w:rPr>
          <w:spacing w:val="-5"/>
        </w:rPr>
        <w:t xml:space="preserve"> </w:t>
      </w:r>
      <w:r>
        <w:t>una</w:t>
      </w:r>
      <w:r>
        <w:rPr>
          <w:spacing w:val="-4"/>
        </w:rPr>
        <w:t xml:space="preserve"> </w:t>
      </w:r>
      <w:r>
        <w:t>certificación</w:t>
      </w:r>
      <w:r>
        <w:rPr>
          <w:spacing w:val="-5"/>
        </w:rPr>
        <w:t xml:space="preserve"> </w:t>
      </w:r>
      <w:r>
        <w:t>sísmica</w:t>
      </w:r>
      <w:r>
        <w:rPr>
          <w:spacing w:val="-4"/>
        </w:rPr>
        <w:t xml:space="preserve"> </w:t>
      </w:r>
      <w:r>
        <w:rPr>
          <w:spacing w:val="-2"/>
        </w:rPr>
        <w:t>previa.</w:t>
      </w:r>
    </w:p>
    <w:p w14:paraId="0392F8BC" w14:textId="77777777" w:rsidR="00FB2A1E" w:rsidRDefault="00FB2A1E">
      <w:pPr>
        <w:pStyle w:val="Textoindependiente"/>
        <w:jc w:val="both"/>
        <w:sectPr w:rsidR="00FB2A1E">
          <w:pgSz w:w="12240" w:h="15840"/>
          <w:pgMar w:top="2340" w:right="1080" w:bottom="1360" w:left="1080" w:header="758" w:footer="1176" w:gutter="0"/>
          <w:cols w:space="720"/>
        </w:sectPr>
      </w:pPr>
    </w:p>
    <w:p w14:paraId="385CEA10" w14:textId="77777777" w:rsidR="00FB2A1E" w:rsidRDefault="00FB2A1E">
      <w:pPr>
        <w:pStyle w:val="Textoindependiente"/>
        <w:spacing w:before="187"/>
        <w:rPr>
          <w:sz w:val="24"/>
        </w:rPr>
      </w:pPr>
    </w:p>
    <w:p w14:paraId="5F8C3044" w14:textId="77777777" w:rsidR="00FB2A1E" w:rsidRDefault="00000000">
      <w:pPr>
        <w:pStyle w:val="Ttulo3"/>
        <w:numPr>
          <w:ilvl w:val="1"/>
          <w:numId w:val="10"/>
        </w:numPr>
        <w:tabs>
          <w:tab w:val="left" w:pos="1471"/>
        </w:tabs>
      </w:pPr>
      <w:bookmarkStart w:id="11" w:name="_bookmark11"/>
      <w:bookmarkEnd w:id="11"/>
      <w:r>
        <w:rPr>
          <w:spacing w:val="-2"/>
        </w:rPr>
        <w:t>TERMINALES</w:t>
      </w:r>
    </w:p>
    <w:p w14:paraId="20249358" w14:textId="77777777" w:rsidR="00FB2A1E" w:rsidRDefault="00000000">
      <w:pPr>
        <w:pStyle w:val="Textoindependiente"/>
        <w:spacing w:before="155" w:line="268" w:lineRule="auto"/>
        <w:ind w:left="1471" w:right="339"/>
        <w:jc w:val="both"/>
      </w:pPr>
      <w:r>
        <w:t>El interruptor deberá tener terminales adecuados para conducir la corriente nominal del equipo. Estos terminales deberán resistir como mínimo 1,2 veces la corriente nominal, sin exceder la elevación de temperatura especificada para terminales en la norma IEC 60694.</w:t>
      </w:r>
    </w:p>
    <w:p w14:paraId="36356D5D" w14:textId="77777777" w:rsidR="00FB2A1E" w:rsidRDefault="00FB2A1E">
      <w:pPr>
        <w:pStyle w:val="Textoindependiente"/>
      </w:pPr>
    </w:p>
    <w:p w14:paraId="3AB14CD2" w14:textId="77777777" w:rsidR="00FB2A1E" w:rsidRDefault="00FB2A1E">
      <w:pPr>
        <w:pStyle w:val="Textoindependiente"/>
        <w:spacing w:before="3"/>
      </w:pPr>
    </w:p>
    <w:p w14:paraId="3EDCEB6E" w14:textId="77777777" w:rsidR="00FB2A1E" w:rsidRDefault="00000000">
      <w:pPr>
        <w:pStyle w:val="Ttulo3"/>
        <w:numPr>
          <w:ilvl w:val="1"/>
          <w:numId w:val="10"/>
        </w:numPr>
        <w:tabs>
          <w:tab w:val="left" w:pos="1471"/>
        </w:tabs>
      </w:pPr>
      <w:bookmarkStart w:id="12" w:name="_bookmark12"/>
      <w:bookmarkEnd w:id="12"/>
      <w:r>
        <w:t>BOBINA</w:t>
      </w:r>
      <w:r>
        <w:rPr>
          <w:spacing w:val="-3"/>
        </w:rPr>
        <w:t xml:space="preserve"> </w:t>
      </w:r>
      <w:r>
        <w:t>DE</w:t>
      </w:r>
      <w:r>
        <w:rPr>
          <w:spacing w:val="-1"/>
        </w:rPr>
        <w:t xml:space="preserve"> </w:t>
      </w:r>
      <w:r>
        <w:t>APERTURA</w:t>
      </w:r>
      <w:r>
        <w:rPr>
          <w:spacing w:val="-3"/>
        </w:rPr>
        <w:t xml:space="preserve"> </w:t>
      </w:r>
      <w:r>
        <w:t>Y</w:t>
      </w:r>
      <w:r>
        <w:rPr>
          <w:spacing w:val="-3"/>
        </w:rPr>
        <w:t xml:space="preserve"> </w:t>
      </w:r>
      <w:r>
        <w:rPr>
          <w:spacing w:val="-2"/>
        </w:rPr>
        <w:t>CIERRE</w:t>
      </w:r>
    </w:p>
    <w:p w14:paraId="3C40BE51" w14:textId="77777777" w:rsidR="00FB2A1E" w:rsidRDefault="00000000">
      <w:pPr>
        <w:pStyle w:val="Textoindependiente"/>
        <w:spacing w:before="157" w:line="271" w:lineRule="auto"/>
        <w:ind w:left="1471" w:right="334"/>
        <w:jc w:val="both"/>
      </w:pPr>
      <w:r>
        <w:t>Deberán proveerse dos (02) bobinas de apertura, con circuitos de alimentación independientes, y una (01) bobina de cierre.</w:t>
      </w:r>
    </w:p>
    <w:p w14:paraId="1AD1FDB9" w14:textId="77777777" w:rsidR="00FB2A1E" w:rsidRDefault="00FB2A1E">
      <w:pPr>
        <w:pStyle w:val="Textoindependiente"/>
        <w:spacing w:before="267"/>
      </w:pPr>
    </w:p>
    <w:p w14:paraId="04FF62F3" w14:textId="77777777" w:rsidR="00FB2A1E" w:rsidRDefault="00000000">
      <w:pPr>
        <w:pStyle w:val="Ttulo3"/>
        <w:numPr>
          <w:ilvl w:val="1"/>
          <w:numId w:val="10"/>
        </w:numPr>
        <w:tabs>
          <w:tab w:val="left" w:pos="1471"/>
        </w:tabs>
      </w:pPr>
      <w:bookmarkStart w:id="13" w:name="_bookmark13"/>
      <w:bookmarkEnd w:id="13"/>
      <w:r>
        <w:t>ESTRUCTURA</w:t>
      </w:r>
      <w:r>
        <w:rPr>
          <w:spacing w:val="-5"/>
        </w:rPr>
        <w:t xml:space="preserve"> </w:t>
      </w:r>
      <w:r>
        <w:t>DE</w:t>
      </w:r>
      <w:r>
        <w:rPr>
          <w:spacing w:val="-2"/>
        </w:rPr>
        <w:t xml:space="preserve"> SOPORTE</w:t>
      </w:r>
    </w:p>
    <w:p w14:paraId="5483B55B" w14:textId="77777777" w:rsidR="00FB2A1E" w:rsidRDefault="00000000">
      <w:pPr>
        <w:pStyle w:val="Textoindependiente"/>
        <w:spacing w:before="155" w:line="268" w:lineRule="auto"/>
        <w:ind w:left="1471" w:right="333"/>
        <w:jc w:val="both"/>
      </w:pPr>
      <w:r>
        <w:t>El</w:t>
      </w:r>
      <w:r>
        <w:rPr>
          <w:spacing w:val="-6"/>
        </w:rPr>
        <w:t xml:space="preserve"> </w:t>
      </w:r>
      <w:r>
        <w:t>suministro</w:t>
      </w:r>
      <w:r>
        <w:rPr>
          <w:spacing w:val="-5"/>
        </w:rPr>
        <w:t xml:space="preserve"> </w:t>
      </w:r>
      <w:r>
        <w:t>del</w:t>
      </w:r>
      <w:r>
        <w:rPr>
          <w:spacing w:val="-6"/>
        </w:rPr>
        <w:t xml:space="preserve"> </w:t>
      </w:r>
      <w:r>
        <w:t>interruptor</w:t>
      </w:r>
      <w:r>
        <w:rPr>
          <w:spacing w:val="-5"/>
        </w:rPr>
        <w:t xml:space="preserve"> </w:t>
      </w:r>
      <w:r>
        <w:t>incluirá</w:t>
      </w:r>
      <w:r>
        <w:rPr>
          <w:spacing w:val="-5"/>
        </w:rPr>
        <w:t xml:space="preserve"> </w:t>
      </w:r>
      <w:r>
        <w:t>la</w:t>
      </w:r>
      <w:r>
        <w:rPr>
          <w:spacing w:val="-7"/>
        </w:rPr>
        <w:t xml:space="preserve"> </w:t>
      </w:r>
      <w:r>
        <w:t>estructura</w:t>
      </w:r>
      <w:r>
        <w:rPr>
          <w:spacing w:val="-7"/>
        </w:rPr>
        <w:t xml:space="preserve"> </w:t>
      </w:r>
      <w:r>
        <w:t>de</w:t>
      </w:r>
      <w:r>
        <w:rPr>
          <w:spacing w:val="-6"/>
        </w:rPr>
        <w:t xml:space="preserve"> </w:t>
      </w:r>
      <w:r>
        <w:t>soporte</w:t>
      </w:r>
      <w:r>
        <w:rPr>
          <w:spacing w:val="-4"/>
        </w:rPr>
        <w:t xml:space="preserve"> </w:t>
      </w:r>
      <w:r>
        <w:t>al</w:t>
      </w:r>
      <w:r>
        <w:rPr>
          <w:spacing w:val="-6"/>
        </w:rPr>
        <w:t xml:space="preserve"> </w:t>
      </w:r>
      <w:r>
        <w:t>piso,</w:t>
      </w:r>
      <w:r>
        <w:rPr>
          <w:spacing w:val="-6"/>
        </w:rPr>
        <w:t xml:space="preserve"> </w:t>
      </w:r>
      <w:r>
        <w:t>para</w:t>
      </w:r>
      <w:r>
        <w:rPr>
          <w:spacing w:val="-7"/>
        </w:rPr>
        <w:t xml:space="preserve"> </w:t>
      </w:r>
      <w:r>
        <w:t>montaje</w:t>
      </w:r>
      <w:r>
        <w:rPr>
          <w:spacing w:val="-6"/>
        </w:rPr>
        <w:t xml:space="preserve"> </w:t>
      </w:r>
      <w:r>
        <w:t>con</w:t>
      </w:r>
      <w:r>
        <w:rPr>
          <w:spacing w:val="-5"/>
        </w:rPr>
        <w:t xml:space="preserve"> </w:t>
      </w:r>
      <w:r>
        <w:t xml:space="preserve">pernos de anclaje sobre una fundación de hormigón; dicha estructura, deberá tener la altura suficiente, como para que las bases de los aisladores y las partes energizadas del </w:t>
      </w:r>
      <w:proofErr w:type="gramStart"/>
      <w:r>
        <w:t>interruptor,</w:t>
      </w:r>
      <w:proofErr w:type="gramEnd"/>
      <w:r>
        <w:t xml:space="preserve"> queden</w:t>
      </w:r>
      <w:r>
        <w:rPr>
          <w:spacing w:val="-9"/>
        </w:rPr>
        <w:t xml:space="preserve"> </w:t>
      </w:r>
      <w:r>
        <w:t>a</w:t>
      </w:r>
      <w:r>
        <w:rPr>
          <w:spacing w:val="-10"/>
        </w:rPr>
        <w:t xml:space="preserve"> </w:t>
      </w:r>
      <w:r>
        <w:t>lo</w:t>
      </w:r>
      <w:r>
        <w:rPr>
          <w:spacing w:val="-9"/>
        </w:rPr>
        <w:t xml:space="preserve"> </w:t>
      </w:r>
      <w:r>
        <w:t>menos</w:t>
      </w:r>
      <w:r>
        <w:rPr>
          <w:spacing w:val="-8"/>
        </w:rPr>
        <w:t xml:space="preserve"> </w:t>
      </w:r>
      <w:r>
        <w:t>a</w:t>
      </w:r>
      <w:r>
        <w:rPr>
          <w:spacing w:val="-10"/>
        </w:rPr>
        <w:t xml:space="preserve"> </w:t>
      </w:r>
      <w:r>
        <w:t>la</w:t>
      </w:r>
      <w:r>
        <w:rPr>
          <w:spacing w:val="-10"/>
        </w:rPr>
        <w:t xml:space="preserve"> </w:t>
      </w:r>
      <w:r>
        <w:t>altura</w:t>
      </w:r>
      <w:r>
        <w:rPr>
          <w:spacing w:val="-9"/>
        </w:rPr>
        <w:t xml:space="preserve"> </w:t>
      </w:r>
      <w:r>
        <w:t>mínima</w:t>
      </w:r>
      <w:r>
        <w:rPr>
          <w:spacing w:val="-10"/>
        </w:rPr>
        <w:t xml:space="preserve"> </w:t>
      </w:r>
      <w:r>
        <w:t>de</w:t>
      </w:r>
      <w:r>
        <w:rPr>
          <w:spacing w:val="-8"/>
        </w:rPr>
        <w:t xml:space="preserve"> </w:t>
      </w:r>
      <w:r>
        <w:t>seguridad</w:t>
      </w:r>
      <w:r>
        <w:rPr>
          <w:spacing w:val="-9"/>
        </w:rPr>
        <w:t xml:space="preserve"> </w:t>
      </w:r>
      <w:r>
        <w:t>y</w:t>
      </w:r>
      <w:r>
        <w:rPr>
          <w:spacing w:val="-8"/>
        </w:rPr>
        <w:t xml:space="preserve"> </w:t>
      </w:r>
      <w:r>
        <w:t>aislamiento.</w:t>
      </w:r>
      <w:r>
        <w:rPr>
          <w:spacing w:val="-10"/>
        </w:rPr>
        <w:t xml:space="preserve"> </w:t>
      </w:r>
      <w:r>
        <w:t>Las</w:t>
      </w:r>
      <w:r>
        <w:rPr>
          <w:spacing w:val="-8"/>
        </w:rPr>
        <w:t xml:space="preserve"> </w:t>
      </w:r>
      <w:r>
        <w:t>distancias</w:t>
      </w:r>
      <w:r>
        <w:rPr>
          <w:spacing w:val="-8"/>
        </w:rPr>
        <w:t xml:space="preserve"> </w:t>
      </w:r>
      <w:r>
        <w:t>mínimas</w:t>
      </w:r>
      <w:r>
        <w:rPr>
          <w:spacing w:val="-11"/>
        </w:rPr>
        <w:t xml:space="preserve"> </w:t>
      </w:r>
      <w:r>
        <w:t>entre las</w:t>
      </w:r>
      <w:r>
        <w:rPr>
          <w:spacing w:val="-4"/>
        </w:rPr>
        <w:t xml:space="preserve"> </w:t>
      </w:r>
      <w:r>
        <w:t>partes</w:t>
      </w:r>
      <w:r>
        <w:rPr>
          <w:spacing w:val="-6"/>
        </w:rPr>
        <w:t xml:space="preserve"> </w:t>
      </w:r>
      <w:r>
        <w:t>energizadas</w:t>
      </w:r>
      <w:r>
        <w:rPr>
          <w:spacing w:val="-6"/>
        </w:rPr>
        <w:t xml:space="preserve"> </w:t>
      </w:r>
      <w:r>
        <w:t>y</w:t>
      </w:r>
      <w:r>
        <w:rPr>
          <w:spacing w:val="-3"/>
        </w:rPr>
        <w:t xml:space="preserve"> </w:t>
      </w:r>
      <w:r>
        <w:t>tierra,</w:t>
      </w:r>
      <w:r>
        <w:rPr>
          <w:spacing w:val="-4"/>
        </w:rPr>
        <w:t xml:space="preserve"> </w:t>
      </w:r>
      <w:r>
        <w:t>como</w:t>
      </w:r>
      <w:r>
        <w:rPr>
          <w:spacing w:val="-4"/>
        </w:rPr>
        <w:t xml:space="preserve"> </w:t>
      </w:r>
      <w:r>
        <w:t>también</w:t>
      </w:r>
      <w:r>
        <w:rPr>
          <w:spacing w:val="-4"/>
        </w:rPr>
        <w:t xml:space="preserve"> </w:t>
      </w:r>
      <w:r>
        <w:t>las</w:t>
      </w:r>
      <w:r>
        <w:rPr>
          <w:spacing w:val="-2"/>
        </w:rPr>
        <w:t xml:space="preserve"> </w:t>
      </w:r>
      <w:r>
        <w:t>separaciones</w:t>
      </w:r>
      <w:r>
        <w:rPr>
          <w:spacing w:val="-6"/>
        </w:rPr>
        <w:t xml:space="preserve"> </w:t>
      </w:r>
      <w:r>
        <w:t>entre</w:t>
      </w:r>
      <w:r>
        <w:rPr>
          <w:spacing w:val="-5"/>
        </w:rPr>
        <w:t xml:space="preserve"> </w:t>
      </w:r>
      <w:r>
        <w:t>fases,</w:t>
      </w:r>
      <w:r>
        <w:rPr>
          <w:spacing w:val="-6"/>
        </w:rPr>
        <w:t xml:space="preserve"> </w:t>
      </w:r>
      <w:r>
        <w:t>deben</w:t>
      </w:r>
      <w:r>
        <w:rPr>
          <w:spacing w:val="-6"/>
        </w:rPr>
        <w:t xml:space="preserve"> </w:t>
      </w:r>
      <w:r>
        <w:t>cumplir</w:t>
      </w:r>
      <w:r>
        <w:rPr>
          <w:spacing w:val="-4"/>
        </w:rPr>
        <w:t xml:space="preserve"> </w:t>
      </w:r>
      <w:r>
        <w:t xml:space="preserve">con las recomendaciones de las normas y con lo indicado en la memoria de cálculo </w:t>
      </w:r>
      <w:r>
        <w:rPr>
          <w:spacing w:val="-2"/>
        </w:rPr>
        <w:t>correspondiente.</w:t>
      </w:r>
    </w:p>
    <w:p w14:paraId="5BD13CEC" w14:textId="77777777" w:rsidR="00FB2A1E" w:rsidRDefault="00000000">
      <w:pPr>
        <w:pStyle w:val="Textoindependiente"/>
        <w:spacing w:before="123" w:line="268" w:lineRule="auto"/>
        <w:ind w:left="1471" w:right="340"/>
        <w:jc w:val="both"/>
      </w:pPr>
      <w:r>
        <w:t xml:space="preserve">El diseño y cálculo de la estructura deberá garantizar la integridad física del interruptor y la apertura </w:t>
      </w:r>
      <w:proofErr w:type="gramStart"/>
      <w:r>
        <w:t>del mismo</w:t>
      </w:r>
      <w:proofErr w:type="gramEnd"/>
      <w:r>
        <w:t>, bajo las solicitaciones sísmicas establecidas para el sitio. El diseño de los pernos de anclaje y el detalle de placas base será entregado por el proponente.</w:t>
      </w:r>
    </w:p>
    <w:p w14:paraId="051B13E9" w14:textId="77777777" w:rsidR="00FB2A1E" w:rsidRDefault="00FB2A1E">
      <w:pPr>
        <w:pStyle w:val="Textoindependiente"/>
      </w:pPr>
    </w:p>
    <w:p w14:paraId="7AD793E1" w14:textId="77777777" w:rsidR="00FB2A1E" w:rsidRDefault="00FB2A1E">
      <w:pPr>
        <w:pStyle w:val="Textoindependiente"/>
        <w:spacing w:before="5"/>
      </w:pPr>
    </w:p>
    <w:p w14:paraId="3B510E75" w14:textId="77777777" w:rsidR="00FB2A1E" w:rsidRDefault="00000000">
      <w:pPr>
        <w:pStyle w:val="Ttulo3"/>
        <w:numPr>
          <w:ilvl w:val="1"/>
          <w:numId w:val="10"/>
        </w:numPr>
        <w:tabs>
          <w:tab w:val="left" w:pos="1471"/>
        </w:tabs>
      </w:pPr>
      <w:bookmarkStart w:id="14" w:name="_bookmark14"/>
      <w:bookmarkEnd w:id="14"/>
      <w:r>
        <w:t>TERMINALES</w:t>
      </w:r>
      <w:r>
        <w:rPr>
          <w:spacing w:val="-2"/>
        </w:rPr>
        <w:t xml:space="preserve"> </w:t>
      </w:r>
      <w:r>
        <w:t>DE PUESTA</w:t>
      </w:r>
      <w:r>
        <w:rPr>
          <w:spacing w:val="-4"/>
        </w:rPr>
        <w:t xml:space="preserve"> </w:t>
      </w:r>
      <w:r>
        <w:t>A</w:t>
      </w:r>
      <w:r>
        <w:rPr>
          <w:spacing w:val="-2"/>
        </w:rPr>
        <w:t xml:space="preserve"> TIERRA</w:t>
      </w:r>
    </w:p>
    <w:p w14:paraId="2FA471C0" w14:textId="77777777" w:rsidR="00FB2A1E" w:rsidRDefault="00000000">
      <w:pPr>
        <w:pStyle w:val="Textoindependiente"/>
        <w:spacing w:before="156" w:line="268" w:lineRule="auto"/>
        <w:ind w:left="1471" w:right="335"/>
        <w:jc w:val="both"/>
      </w:pPr>
      <w:r>
        <w:t>Todas aquellas partes metálicas que</w:t>
      </w:r>
      <w:r>
        <w:rPr>
          <w:spacing w:val="-1"/>
        </w:rPr>
        <w:t xml:space="preserve"> </w:t>
      </w:r>
      <w:r>
        <w:t>no</w:t>
      </w:r>
      <w:r>
        <w:rPr>
          <w:spacing w:val="-2"/>
        </w:rPr>
        <w:t xml:space="preserve"> </w:t>
      </w:r>
      <w:r>
        <w:t>se</w:t>
      </w:r>
      <w:r>
        <w:rPr>
          <w:spacing w:val="-1"/>
        </w:rPr>
        <w:t xml:space="preserve"> </w:t>
      </w:r>
      <w:r>
        <w:t>encuentren</w:t>
      </w:r>
      <w:r>
        <w:rPr>
          <w:spacing w:val="-2"/>
        </w:rPr>
        <w:t xml:space="preserve"> </w:t>
      </w:r>
      <w:r>
        <w:t>normalmente</w:t>
      </w:r>
      <w:r>
        <w:rPr>
          <w:spacing w:val="-1"/>
        </w:rPr>
        <w:t xml:space="preserve"> </w:t>
      </w:r>
      <w:r>
        <w:t>sometidas a</w:t>
      </w:r>
      <w:r>
        <w:rPr>
          <w:spacing w:val="-3"/>
        </w:rPr>
        <w:t xml:space="preserve"> </w:t>
      </w:r>
      <w:r>
        <w:t>alta</w:t>
      </w:r>
      <w:r>
        <w:rPr>
          <w:spacing w:val="-1"/>
        </w:rPr>
        <w:t xml:space="preserve"> </w:t>
      </w:r>
      <w:r>
        <w:t>tensión deberán tener una conexión metálica directa a terminales de puesta a tierra. Para esto debe considerar</w:t>
      </w:r>
      <w:r>
        <w:rPr>
          <w:spacing w:val="-1"/>
        </w:rPr>
        <w:t xml:space="preserve"> </w:t>
      </w:r>
      <w:r>
        <w:t>que</w:t>
      </w:r>
      <w:r>
        <w:rPr>
          <w:spacing w:val="-1"/>
        </w:rPr>
        <w:t xml:space="preserve"> </w:t>
      </w:r>
      <w:r>
        <w:t>las</w:t>
      </w:r>
      <w:r>
        <w:rPr>
          <w:spacing w:val="-2"/>
        </w:rPr>
        <w:t xml:space="preserve"> </w:t>
      </w:r>
      <w:r>
        <w:t>conexiones</w:t>
      </w:r>
      <w:r>
        <w:rPr>
          <w:spacing w:val="-2"/>
        </w:rPr>
        <w:t xml:space="preserve"> </w:t>
      </w:r>
      <w:r>
        <w:t>a</w:t>
      </w:r>
      <w:r>
        <w:rPr>
          <w:spacing w:val="-2"/>
        </w:rPr>
        <w:t xml:space="preserve"> </w:t>
      </w:r>
      <w:r>
        <w:t>la</w:t>
      </w:r>
      <w:r>
        <w:rPr>
          <w:spacing w:val="-4"/>
        </w:rPr>
        <w:t xml:space="preserve"> </w:t>
      </w:r>
      <w:r>
        <w:t>malla</w:t>
      </w:r>
      <w:r>
        <w:rPr>
          <w:spacing w:val="-3"/>
        </w:rPr>
        <w:t xml:space="preserve"> </w:t>
      </w:r>
      <w:r>
        <w:t>de</w:t>
      </w:r>
      <w:r>
        <w:rPr>
          <w:spacing w:val="-1"/>
        </w:rPr>
        <w:t xml:space="preserve"> </w:t>
      </w:r>
      <w:r>
        <w:t>tierra</w:t>
      </w:r>
      <w:r>
        <w:rPr>
          <w:spacing w:val="-2"/>
        </w:rPr>
        <w:t xml:space="preserve"> </w:t>
      </w:r>
      <w:r>
        <w:t>se</w:t>
      </w:r>
      <w:r>
        <w:rPr>
          <w:spacing w:val="-1"/>
        </w:rPr>
        <w:t xml:space="preserve"> </w:t>
      </w:r>
      <w:r>
        <w:t>harán</w:t>
      </w:r>
      <w:r>
        <w:rPr>
          <w:spacing w:val="-2"/>
        </w:rPr>
        <w:t xml:space="preserve"> </w:t>
      </w:r>
      <w:r>
        <w:t>mediante</w:t>
      </w:r>
      <w:r>
        <w:rPr>
          <w:spacing w:val="-1"/>
        </w:rPr>
        <w:t xml:space="preserve"> </w:t>
      </w:r>
      <w:r>
        <w:t>cable</w:t>
      </w:r>
      <w:r>
        <w:rPr>
          <w:spacing w:val="-2"/>
        </w:rPr>
        <w:t xml:space="preserve"> </w:t>
      </w:r>
      <w:r>
        <w:t>de</w:t>
      </w:r>
      <w:r>
        <w:rPr>
          <w:spacing w:val="-1"/>
        </w:rPr>
        <w:t xml:space="preserve"> </w:t>
      </w:r>
      <w:r>
        <w:t>cobre</w:t>
      </w:r>
      <w:r>
        <w:rPr>
          <w:spacing w:val="-3"/>
        </w:rPr>
        <w:t xml:space="preserve"> </w:t>
      </w:r>
      <w:r>
        <w:t xml:space="preserve">estañado de sección entre 70 mm² a 125 mm² o equivalente, o bien pletina de cobre de 3 x 40 </w:t>
      </w:r>
      <w:proofErr w:type="spellStart"/>
      <w:r>
        <w:t>mm.</w:t>
      </w:r>
      <w:proofErr w:type="spellEnd"/>
    </w:p>
    <w:p w14:paraId="52ACA505" w14:textId="77777777" w:rsidR="00FB2A1E" w:rsidRDefault="00000000">
      <w:pPr>
        <w:pStyle w:val="Textoindependiente"/>
        <w:spacing w:before="120" w:line="271" w:lineRule="auto"/>
        <w:ind w:left="1471" w:right="341"/>
        <w:jc w:val="both"/>
      </w:pPr>
      <w:r>
        <w:t>El fabricante deberá informar en</w:t>
      </w:r>
      <w:r>
        <w:rPr>
          <w:spacing w:val="-2"/>
        </w:rPr>
        <w:t xml:space="preserve"> </w:t>
      </w:r>
      <w:r>
        <w:t>su propuesta</w:t>
      </w:r>
      <w:r>
        <w:rPr>
          <w:spacing w:val="-1"/>
        </w:rPr>
        <w:t xml:space="preserve"> </w:t>
      </w:r>
      <w:r>
        <w:t>las características</w:t>
      </w:r>
      <w:r>
        <w:rPr>
          <w:spacing w:val="-2"/>
        </w:rPr>
        <w:t xml:space="preserve"> </w:t>
      </w:r>
      <w:r>
        <w:t>de los terminales del</w:t>
      </w:r>
      <w:r>
        <w:rPr>
          <w:spacing w:val="-3"/>
        </w:rPr>
        <w:t xml:space="preserve"> </w:t>
      </w:r>
      <w:r>
        <w:t>equipo ofrecido y de las placas para conexión a tierra.</w:t>
      </w:r>
    </w:p>
    <w:p w14:paraId="44439B97" w14:textId="77777777" w:rsidR="00FB2A1E" w:rsidRDefault="00FB2A1E">
      <w:pPr>
        <w:pStyle w:val="Textoindependiente"/>
      </w:pPr>
    </w:p>
    <w:p w14:paraId="70B4C379" w14:textId="77777777" w:rsidR="00FB2A1E" w:rsidRDefault="00FB2A1E">
      <w:pPr>
        <w:pStyle w:val="Textoindependiente"/>
      </w:pPr>
    </w:p>
    <w:p w14:paraId="61BBEE11" w14:textId="77777777" w:rsidR="00FB2A1E" w:rsidRDefault="00000000">
      <w:pPr>
        <w:pStyle w:val="Ttulo3"/>
        <w:numPr>
          <w:ilvl w:val="1"/>
          <w:numId w:val="10"/>
        </w:numPr>
        <w:tabs>
          <w:tab w:val="left" w:pos="1471"/>
        </w:tabs>
        <w:spacing w:before="1"/>
      </w:pPr>
      <w:bookmarkStart w:id="15" w:name="_bookmark15"/>
      <w:bookmarkEnd w:id="15"/>
      <w:r>
        <w:t>PANEL</w:t>
      </w:r>
      <w:r>
        <w:rPr>
          <w:spacing w:val="-2"/>
        </w:rPr>
        <w:t xml:space="preserve"> </w:t>
      </w:r>
      <w:r>
        <w:t>DE</w:t>
      </w:r>
      <w:r>
        <w:rPr>
          <w:spacing w:val="-3"/>
        </w:rPr>
        <w:t xml:space="preserve"> </w:t>
      </w:r>
      <w:r>
        <w:t>CONTROL</w:t>
      </w:r>
      <w:r>
        <w:rPr>
          <w:spacing w:val="-2"/>
        </w:rPr>
        <w:t xml:space="preserve"> </w:t>
      </w:r>
      <w:r>
        <w:t>Y</w:t>
      </w:r>
      <w:r>
        <w:rPr>
          <w:spacing w:val="-2"/>
        </w:rPr>
        <w:t xml:space="preserve"> </w:t>
      </w:r>
      <w:r>
        <w:t>SISTEMA</w:t>
      </w:r>
      <w:r>
        <w:rPr>
          <w:spacing w:val="-3"/>
        </w:rPr>
        <w:t xml:space="preserve"> </w:t>
      </w:r>
      <w:r>
        <w:t>DE</w:t>
      </w:r>
      <w:r>
        <w:rPr>
          <w:spacing w:val="-1"/>
        </w:rPr>
        <w:t xml:space="preserve"> </w:t>
      </w:r>
      <w:r>
        <w:rPr>
          <w:spacing w:val="-2"/>
        </w:rPr>
        <w:t>OPERACIÓN</w:t>
      </w:r>
    </w:p>
    <w:p w14:paraId="01A8FEC9" w14:textId="77777777" w:rsidR="00FB2A1E" w:rsidRDefault="00000000">
      <w:pPr>
        <w:pStyle w:val="Textoindependiente"/>
        <w:spacing w:before="153" w:line="271" w:lineRule="auto"/>
        <w:ind w:left="1471" w:right="334"/>
        <w:jc w:val="both"/>
      </w:pPr>
      <w:r>
        <w:t>El</w:t>
      </w:r>
      <w:r>
        <w:rPr>
          <w:spacing w:val="-5"/>
        </w:rPr>
        <w:t xml:space="preserve"> </w:t>
      </w:r>
      <w:r>
        <w:t>panel</w:t>
      </w:r>
      <w:r>
        <w:rPr>
          <w:spacing w:val="-7"/>
        </w:rPr>
        <w:t xml:space="preserve"> </w:t>
      </w:r>
      <w:r>
        <w:t>de</w:t>
      </w:r>
      <w:r>
        <w:rPr>
          <w:spacing w:val="-5"/>
        </w:rPr>
        <w:t xml:space="preserve"> </w:t>
      </w:r>
      <w:r>
        <w:t>control</w:t>
      </w:r>
      <w:r>
        <w:rPr>
          <w:spacing w:val="-7"/>
        </w:rPr>
        <w:t xml:space="preserve"> </w:t>
      </w:r>
      <w:r>
        <w:t>y</w:t>
      </w:r>
      <w:r>
        <w:rPr>
          <w:spacing w:val="-6"/>
        </w:rPr>
        <w:t xml:space="preserve"> </w:t>
      </w:r>
      <w:r>
        <w:t>caja</w:t>
      </w:r>
      <w:r>
        <w:rPr>
          <w:spacing w:val="-5"/>
        </w:rPr>
        <w:t xml:space="preserve"> </w:t>
      </w:r>
      <w:r>
        <w:t>de</w:t>
      </w:r>
      <w:r>
        <w:rPr>
          <w:spacing w:val="-5"/>
        </w:rPr>
        <w:t xml:space="preserve"> </w:t>
      </w:r>
      <w:r>
        <w:t>conexiones</w:t>
      </w:r>
      <w:r>
        <w:rPr>
          <w:spacing w:val="-6"/>
        </w:rPr>
        <w:t xml:space="preserve"> </w:t>
      </w:r>
      <w:r>
        <w:t>deberán</w:t>
      </w:r>
      <w:r>
        <w:rPr>
          <w:spacing w:val="-6"/>
        </w:rPr>
        <w:t xml:space="preserve"> </w:t>
      </w:r>
      <w:r>
        <w:t>tener</w:t>
      </w:r>
      <w:r>
        <w:rPr>
          <w:spacing w:val="-8"/>
        </w:rPr>
        <w:t xml:space="preserve"> </w:t>
      </w:r>
      <w:r>
        <w:t>un</w:t>
      </w:r>
      <w:r>
        <w:rPr>
          <w:spacing w:val="-4"/>
        </w:rPr>
        <w:t xml:space="preserve"> </w:t>
      </w:r>
      <w:r>
        <w:t>grado</w:t>
      </w:r>
      <w:r>
        <w:rPr>
          <w:spacing w:val="-6"/>
        </w:rPr>
        <w:t xml:space="preserve"> </w:t>
      </w:r>
      <w:r>
        <w:t>de</w:t>
      </w:r>
      <w:r>
        <w:rPr>
          <w:spacing w:val="-5"/>
        </w:rPr>
        <w:t xml:space="preserve"> </w:t>
      </w:r>
      <w:r>
        <w:t>protección</w:t>
      </w:r>
      <w:r>
        <w:rPr>
          <w:spacing w:val="-6"/>
        </w:rPr>
        <w:t xml:space="preserve"> </w:t>
      </w:r>
      <w:r>
        <w:t>mínimo</w:t>
      </w:r>
      <w:r>
        <w:rPr>
          <w:spacing w:val="-6"/>
        </w:rPr>
        <w:t xml:space="preserve"> </w:t>
      </w:r>
      <w:r>
        <w:t>IP</w:t>
      </w:r>
      <w:r>
        <w:rPr>
          <w:spacing w:val="-3"/>
        </w:rPr>
        <w:t xml:space="preserve"> </w:t>
      </w:r>
      <w:r>
        <w:t>65</w:t>
      </w:r>
      <w:r>
        <w:rPr>
          <w:spacing w:val="-6"/>
        </w:rPr>
        <w:t xml:space="preserve"> </w:t>
      </w:r>
      <w:r>
        <w:t>o NEMA</w:t>
      </w:r>
      <w:r>
        <w:rPr>
          <w:spacing w:val="14"/>
        </w:rPr>
        <w:t xml:space="preserve"> </w:t>
      </w:r>
      <w:r>
        <w:t>4.</w:t>
      </w:r>
      <w:r>
        <w:rPr>
          <w:spacing w:val="17"/>
        </w:rPr>
        <w:t xml:space="preserve"> </w:t>
      </w:r>
      <w:r>
        <w:t>Secuencia</w:t>
      </w:r>
      <w:r>
        <w:rPr>
          <w:spacing w:val="15"/>
        </w:rPr>
        <w:t xml:space="preserve"> </w:t>
      </w:r>
      <w:r>
        <w:t>de</w:t>
      </w:r>
      <w:r>
        <w:rPr>
          <w:spacing w:val="17"/>
        </w:rPr>
        <w:t xml:space="preserve"> </w:t>
      </w:r>
      <w:r>
        <w:t>maniobra</w:t>
      </w:r>
      <w:r>
        <w:rPr>
          <w:spacing w:val="18"/>
        </w:rPr>
        <w:t xml:space="preserve"> </w:t>
      </w:r>
      <w:r>
        <w:t>asignada:</w:t>
      </w:r>
      <w:r>
        <w:rPr>
          <w:spacing w:val="16"/>
        </w:rPr>
        <w:t xml:space="preserve"> </w:t>
      </w:r>
      <w:r>
        <w:t>en</w:t>
      </w:r>
      <w:r>
        <w:rPr>
          <w:spacing w:val="19"/>
        </w:rPr>
        <w:t xml:space="preserve"> </w:t>
      </w:r>
      <w:r>
        <w:t>la</w:t>
      </w:r>
      <w:r>
        <w:rPr>
          <w:spacing w:val="15"/>
        </w:rPr>
        <w:t xml:space="preserve"> </w:t>
      </w:r>
      <w:r>
        <w:t>publicación</w:t>
      </w:r>
      <w:r>
        <w:rPr>
          <w:spacing w:val="19"/>
        </w:rPr>
        <w:t xml:space="preserve"> </w:t>
      </w:r>
      <w:r>
        <w:t>IEC</w:t>
      </w:r>
      <w:r>
        <w:rPr>
          <w:spacing w:val="16"/>
        </w:rPr>
        <w:t xml:space="preserve"> </w:t>
      </w:r>
      <w:r>
        <w:t>62271-100</w:t>
      </w:r>
      <w:r>
        <w:rPr>
          <w:spacing w:val="17"/>
        </w:rPr>
        <w:t xml:space="preserve"> </w:t>
      </w:r>
      <w:r>
        <w:t>se</w:t>
      </w:r>
      <w:r>
        <w:rPr>
          <w:spacing w:val="17"/>
        </w:rPr>
        <w:t xml:space="preserve"> </w:t>
      </w:r>
      <w:r>
        <w:t>normaliza</w:t>
      </w:r>
      <w:r>
        <w:rPr>
          <w:spacing w:val="18"/>
        </w:rPr>
        <w:t xml:space="preserve"> </w:t>
      </w:r>
      <w:r>
        <w:rPr>
          <w:spacing w:val="-5"/>
        </w:rPr>
        <w:t>la</w:t>
      </w:r>
    </w:p>
    <w:p w14:paraId="4B431B1E" w14:textId="77777777" w:rsidR="00FB2A1E" w:rsidRDefault="00FB2A1E">
      <w:pPr>
        <w:pStyle w:val="Textoindependiente"/>
        <w:spacing w:line="271" w:lineRule="auto"/>
        <w:jc w:val="both"/>
        <w:sectPr w:rsidR="00FB2A1E">
          <w:pgSz w:w="12240" w:h="15840"/>
          <w:pgMar w:top="2340" w:right="1080" w:bottom="1360" w:left="1080" w:header="758" w:footer="1176" w:gutter="0"/>
          <w:cols w:space="720"/>
        </w:sectPr>
      </w:pPr>
    </w:p>
    <w:p w14:paraId="68742D48" w14:textId="77777777" w:rsidR="00FB2A1E" w:rsidRDefault="00000000">
      <w:pPr>
        <w:pStyle w:val="Textoindependiente"/>
        <w:spacing w:before="57" w:line="271" w:lineRule="auto"/>
        <w:ind w:left="1471"/>
      </w:pPr>
      <w:r>
        <w:lastRenderedPageBreak/>
        <w:t>siguiente secuencia a la cual deben trabajar los interruptores: O - 0,3 s – CO - 1 min - CO, sin recarga de la energía almacenada.</w:t>
      </w:r>
    </w:p>
    <w:p w14:paraId="4BFA113A" w14:textId="77777777" w:rsidR="00FB2A1E" w:rsidRDefault="00FB2A1E">
      <w:pPr>
        <w:pStyle w:val="Textoindependiente"/>
      </w:pPr>
    </w:p>
    <w:p w14:paraId="5373B164" w14:textId="77777777" w:rsidR="00FB2A1E" w:rsidRDefault="00FB2A1E">
      <w:pPr>
        <w:pStyle w:val="Textoindependiente"/>
        <w:spacing w:before="1"/>
      </w:pPr>
    </w:p>
    <w:p w14:paraId="18692292" w14:textId="77777777" w:rsidR="00FB2A1E" w:rsidRDefault="00000000">
      <w:pPr>
        <w:pStyle w:val="Ttulo3"/>
        <w:numPr>
          <w:ilvl w:val="1"/>
          <w:numId w:val="10"/>
        </w:numPr>
        <w:tabs>
          <w:tab w:val="left" w:pos="1471"/>
        </w:tabs>
      </w:pPr>
      <w:bookmarkStart w:id="16" w:name="_bookmark16"/>
      <w:bookmarkEnd w:id="16"/>
      <w:r>
        <w:t>ABRASIÓN</w:t>
      </w:r>
      <w:r>
        <w:rPr>
          <w:spacing w:val="-2"/>
        </w:rPr>
        <w:t xml:space="preserve"> </w:t>
      </w:r>
      <w:r>
        <w:t>DE</w:t>
      </w:r>
      <w:r>
        <w:rPr>
          <w:spacing w:val="-1"/>
        </w:rPr>
        <w:t xml:space="preserve"> </w:t>
      </w:r>
      <w:r>
        <w:t>LOS</w:t>
      </w:r>
      <w:r>
        <w:rPr>
          <w:spacing w:val="-3"/>
        </w:rPr>
        <w:t xml:space="preserve"> </w:t>
      </w:r>
      <w:r>
        <w:rPr>
          <w:spacing w:val="-2"/>
        </w:rPr>
        <w:t>CONTACTOS</w:t>
      </w:r>
    </w:p>
    <w:p w14:paraId="145FFB55" w14:textId="77777777" w:rsidR="00FB2A1E" w:rsidRDefault="00000000">
      <w:pPr>
        <w:pStyle w:val="Prrafodelista"/>
        <w:numPr>
          <w:ilvl w:val="0"/>
          <w:numId w:val="6"/>
        </w:numPr>
        <w:tabs>
          <w:tab w:val="left" w:pos="2191"/>
        </w:tabs>
        <w:spacing w:before="156" w:line="285" w:lineRule="auto"/>
        <w:ind w:right="334"/>
        <w:jc w:val="both"/>
      </w:pPr>
      <w:r>
        <w:t>La abrasión mecánica y eléctrica de los contactos de los interruptores deberá ser reducida a un mínimo con previsiones de diseño y fabricación apropiadas.</w:t>
      </w:r>
    </w:p>
    <w:p w14:paraId="41399983" w14:textId="77777777" w:rsidR="00FB2A1E" w:rsidRDefault="00000000">
      <w:pPr>
        <w:pStyle w:val="Prrafodelista"/>
        <w:numPr>
          <w:ilvl w:val="0"/>
          <w:numId w:val="6"/>
        </w:numPr>
        <w:tabs>
          <w:tab w:val="left" w:pos="2191"/>
        </w:tabs>
        <w:spacing w:before="4" w:line="285" w:lineRule="auto"/>
        <w:ind w:right="333"/>
        <w:jc w:val="both"/>
      </w:pPr>
      <w:r>
        <w:t>Si</w:t>
      </w:r>
      <w:r>
        <w:rPr>
          <w:spacing w:val="-7"/>
        </w:rPr>
        <w:t xml:space="preserve"> </w:t>
      </w:r>
      <w:r>
        <w:t>los</w:t>
      </w:r>
      <w:r>
        <w:rPr>
          <w:spacing w:val="-6"/>
        </w:rPr>
        <w:t xml:space="preserve"> </w:t>
      </w:r>
      <w:r>
        <w:t>contactos</w:t>
      </w:r>
      <w:r>
        <w:rPr>
          <w:spacing w:val="-8"/>
        </w:rPr>
        <w:t xml:space="preserve"> </w:t>
      </w:r>
      <w:r>
        <w:t>principales</w:t>
      </w:r>
      <w:r>
        <w:rPr>
          <w:spacing w:val="-8"/>
        </w:rPr>
        <w:t xml:space="preserve"> </w:t>
      </w:r>
      <w:r>
        <w:t>son</w:t>
      </w:r>
      <w:r>
        <w:rPr>
          <w:spacing w:val="-8"/>
        </w:rPr>
        <w:t xml:space="preserve"> </w:t>
      </w:r>
      <w:r>
        <w:t>plateados,</w:t>
      </w:r>
      <w:r>
        <w:rPr>
          <w:spacing w:val="-8"/>
        </w:rPr>
        <w:t xml:space="preserve"> </w:t>
      </w:r>
      <w:r>
        <w:t>el</w:t>
      </w:r>
      <w:r>
        <w:rPr>
          <w:spacing w:val="-10"/>
        </w:rPr>
        <w:t xml:space="preserve"> </w:t>
      </w:r>
      <w:r>
        <w:t>espesor</w:t>
      </w:r>
      <w:r>
        <w:rPr>
          <w:spacing w:val="-6"/>
        </w:rPr>
        <w:t xml:space="preserve"> </w:t>
      </w:r>
      <w:r>
        <w:t>mínimo</w:t>
      </w:r>
      <w:r>
        <w:rPr>
          <w:spacing w:val="-6"/>
        </w:rPr>
        <w:t xml:space="preserve"> </w:t>
      </w:r>
      <w:r>
        <w:t>del</w:t>
      </w:r>
      <w:r>
        <w:rPr>
          <w:spacing w:val="-7"/>
        </w:rPr>
        <w:t xml:space="preserve"> </w:t>
      </w:r>
      <w:r>
        <w:t>plateado</w:t>
      </w:r>
      <w:r>
        <w:rPr>
          <w:spacing w:val="-6"/>
        </w:rPr>
        <w:t xml:space="preserve"> </w:t>
      </w:r>
      <w:r>
        <w:t>debe</w:t>
      </w:r>
      <w:r>
        <w:rPr>
          <w:spacing w:val="-8"/>
        </w:rPr>
        <w:t xml:space="preserve"> </w:t>
      </w:r>
      <w:r>
        <w:t>ser</w:t>
      </w:r>
      <w:r>
        <w:rPr>
          <w:spacing w:val="-8"/>
        </w:rPr>
        <w:t xml:space="preserve"> </w:t>
      </w:r>
      <w:r>
        <w:t>30 micrones. Para otros</w:t>
      </w:r>
      <w:r>
        <w:rPr>
          <w:spacing w:val="-1"/>
        </w:rPr>
        <w:t xml:space="preserve"> </w:t>
      </w:r>
      <w:r>
        <w:t>contactos plateados del tipo</w:t>
      </w:r>
      <w:r>
        <w:rPr>
          <w:spacing w:val="-2"/>
        </w:rPr>
        <w:t xml:space="preserve"> </w:t>
      </w:r>
      <w:r>
        <w:t>fijo,</w:t>
      </w:r>
      <w:r>
        <w:rPr>
          <w:spacing w:val="-4"/>
        </w:rPr>
        <w:t xml:space="preserve"> </w:t>
      </w:r>
      <w:r>
        <w:t>el espesor</w:t>
      </w:r>
      <w:r>
        <w:rPr>
          <w:spacing w:val="-2"/>
        </w:rPr>
        <w:t xml:space="preserve"> </w:t>
      </w:r>
      <w:r>
        <w:t>mínimo debe</w:t>
      </w:r>
      <w:r>
        <w:rPr>
          <w:spacing w:val="-1"/>
        </w:rPr>
        <w:t xml:space="preserve"> </w:t>
      </w:r>
      <w:r>
        <w:t>ser</w:t>
      </w:r>
      <w:r>
        <w:rPr>
          <w:spacing w:val="-1"/>
        </w:rPr>
        <w:t xml:space="preserve"> </w:t>
      </w:r>
      <w:r>
        <w:t xml:space="preserve">15 </w:t>
      </w:r>
      <w:r>
        <w:rPr>
          <w:spacing w:val="-2"/>
        </w:rPr>
        <w:t>micrones.</w:t>
      </w:r>
    </w:p>
    <w:p w14:paraId="59C301D1" w14:textId="77777777" w:rsidR="00FB2A1E" w:rsidRDefault="00000000">
      <w:pPr>
        <w:pStyle w:val="Prrafodelista"/>
        <w:numPr>
          <w:ilvl w:val="0"/>
          <w:numId w:val="6"/>
        </w:numPr>
        <w:tabs>
          <w:tab w:val="left" w:pos="2191"/>
        </w:tabs>
        <w:spacing w:before="9" w:line="285" w:lineRule="auto"/>
        <w:ind w:right="337"/>
        <w:jc w:val="both"/>
      </w:pPr>
      <w:r>
        <w:t>Si los contactos tienen espesores menores de plateado o si no son plateados, el fabricante deberá indicarlo en su oferta y enviar los antecedentes de su experiencia con dichos contactos.</w:t>
      </w:r>
    </w:p>
    <w:p w14:paraId="292996DA" w14:textId="77777777" w:rsidR="00FB2A1E" w:rsidRDefault="00FB2A1E">
      <w:pPr>
        <w:pStyle w:val="Textoindependiente"/>
        <w:spacing w:before="40"/>
      </w:pPr>
    </w:p>
    <w:p w14:paraId="3B8D0090" w14:textId="77777777" w:rsidR="00FB2A1E" w:rsidRDefault="00000000">
      <w:pPr>
        <w:pStyle w:val="Textoindependiente"/>
        <w:spacing w:line="268" w:lineRule="auto"/>
        <w:ind w:left="1471"/>
      </w:pPr>
      <w:r>
        <w:t>El fabricante</w:t>
      </w:r>
      <w:r>
        <w:rPr>
          <w:spacing w:val="25"/>
        </w:rPr>
        <w:t xml:space="preserve"> </w:t>
      </w:r>
      <w:r>
        <w:t>deberá presentar</w:t>
      </w:r>
      <w:r>
        <w:rPr>
          <w:spacing w:val="24"/>
        </w:rPr>
        <w:t xml:space="preserve"> </w:t>
      </w:r>
      <w:r>
        <w:t>justificación</w:t>
      </w:r>
      <w:r>
        <w:rPr>
          <w:spacing w:val="24"/>
        </w:rPr>
        <w:t xml:space="preserve"> </w:t>
      </w:r>
      <w:r>
        <w:t>técnica de</w:t>
      </w:r>
      <w:r>
        <w:rPr>
          <w:spacing w:val="25"/>
        </w:rPr>
        <w:t xml:space="preserve"> </w:t>
      </w:r>
      <w:r>
        <w:t>la</w:t>
      </w:r>
      <w:r>
        <w:rPr>
          <w:spacing w:val="28"/>
        </w:rPr>
        <w:t xml:space="preserve"> </w:t>
      </w:r>
      <w:r>
        <w:t>presencia o</w:t>
      </w:r>
      <w:r>
        <w:rPr>
          <w:spacing w:val="24"/>
        </w:rPr>
        <w:t xml:space="preserve"> </w:t>
      </w:r>
      <w:r>
        <w:t xml:space="preserve">no de resistencias de </w:t>
      </w:r>
      <w:proofErr w:type="spellStart"/>
      <w:r>
        <w:t>preinserción</w:t>
      </w:r>
      <w:proofErr w:type="spellEnd"/>
      <w:r>
        <w:t>. De la misma forma, debe justificar el número de cámaras de interrupción.</w:t>
      </w:r>
    </w:p>
    <w:p w14:paraId="2B5B6636" w14:textId="77777777" w:rsidR="00FB2A1E" w:rsidRDefault="00FB2A1E">
      <w:pPr>
        <w:pStyle w:val="Textoindependiente"/>
      </w:pPr>
    </w:p>
    <w:p w14:paraId="6C6CED8C" w14:textId="77777777" w:rsidR="00FB2A1E" w:rsidRDefault="00FB2A1E">
      <w:pPr>
        <w:pStyle w:val="Textoindependiente"/>
        <w:spacing w:before="4"/>
      </w:pPr>
    </w:p>
    <w:p w14:paraId="29E1FC16" w14:textId="77777777" w:rsidR="00FB2A1E" w:rsidRDefault="00000000">
      <w:pPr>
        <w:pStyle w:val="Ttulo3"/>
        <w:numPr>
          <w:ilvl w:val="1"/>
          <w:numId w:val="10"/>
        </w:numPr>
        <w:tabs>
          <w:tab w:val="left" w:pos="1471"/>
        </w:tabs>
      </w:pPr>
      <w:bookmarkStart w:id="17" w:name="_bookmark17"/>
      <w:bookmarkEnd w:id="17"/>
      <w:r>
        <w:t>CONTROL</w:t>
      </w:r>
      <w:r>
        <w:rPr>
          <w:spacing w:val="-5"/>
        </w:rPr>
        <w:t xml:space="preserve"> </w:t>
      </w:r>
      <w:r>
        <w:t>DEL</w:t>
      </w:r>
      <w:r>
        <w:rPr>
          <w:spacing w:val="-2"/>
        </w:rPr>
        <w:t xml:space="preserve"> </w:t>
      </w:r>
      <w:r>
        <w:rPr>
          <w:spacing w:val="-5"/>
        </w:rPr>
        <w:t>GAS</w:t>
      </w:r>
    </w:p>
    <w:p w14:paraId="5D90A4F1" w14:textId="77777777" w:rsidR="00FB2A1E" w:rsidRDefault="00000000">
      <w:pPr>
        <w:pStyle w:val="Textoindependiente"/>
        <w:spacing w:before="156" w:line="268" w:lineRule="auto"/>
        <w:ind w:left="1471" w:right="521"/>
      </w:pPr>
      <w:r>
        <w:t>Los</w:t>
      </w:r>
      <w:r>
        <w:rPr>
          <w:spacing w:val="-5"/>
        </w:rPr>
        <w:t xml:space="preserve"> </w:t>
      </w:r>
      <w:r>
        <w:t>interruptores</w:t>
      </w:r>
      <w:r>
        <w:rPr>
          <w:spacing w:val="-3"/>
        </w:rPr>
        <w:t xml:space="preserve"> </w:t>
      </w:r>
      <w:r>
        <w:t>con</w:t>
      </w:r>
      <w:r>
        <w:rPr>
          <w:spacing w:val="-5"/>
        </w:rPr>
        <w:t xml:space="preserve"> </w:t>
      </w:r>
      <w:r>
        <w:t>medio</w:t>
      </w:r>
      <w:r>
        <w:rPr>
          <w:spacing w:val="-3"/>
        </w:rPr>
        <w:t xml:space="preserve"> </w:t>
      </w:r>
      <w:r>
        <w:t>de</w:t>
      </w:r>
      <w:r>
        <w:rPr>
          <w:spacing w:val="-4"/>
        </w:rPr>
        <w:t xml:space="preserve"> </w:t>
      </w:r>
      <w:r>
        <w:t>extinción</w:t>
      </w:r>
      <w:r>
        <w:rPr>
          <w:spacing w:val="-3"/>
        </w:rPr>
        <w:t xml:space="preserve"> </w:t>
      </w:r>
      <w:r>
        <w:t>en</w:t>
      </w:r>
      <w:r>
        <w:rPr>
          <w:spacing w:val="-5"/>
        </w:rPr>
        <w:t xml:space="preserve"> </w:t>
      </w:r>
      <w:r>
        <w:t>SF6</w:t>
      </w:r>
      <w:r>
        <w:rPr>
          <w:spacing w:val="-5"/>
        </w:rPr>
        <w:t xml:space="preserve"> </w:t>
      </w:r>
      <w:r>
        <w:t>dispondrán,</w:t>
      </w:r>
      <w:r>
        <w:rPr>
          <w:spacing w:val="-2"/>
        </w:rPr>
        <w:t xml:space="preserve"> </w:t>
      </w:r>
      <w:r>
        <w:t>como</w:t>
      </w:r>
      <w:r>
        <w:rPr>
          <w:spacing w:val="-5"/>
        </w:rPr>
        <w:t xml:space="preserve"> </w:t>
      </w:r>
      <w:r>
        <w:t>mínimo,</w:t>
      </w:r>
      <w:r>
        <w:rPr>
          <w:spacing w:val="-4"/>
        </w:rPr>
        <w:t xml:space="preserve"> </w:t>
      </w:r>
      <w:r>
        <w:t>de</w:t>
      </w:r>
      <w:r>
        <w:rPr>
          <w:spacing w:val="-4"/>
        </w:rPr>
        <w:t xml:space="preserve"> </w:t>
      </w:r>
      <w:r>
        <w:t>los siguientes accesorios para el control del gas:</w:t>
      </w:r>
    </w:p>
    <w:p w14:paraId="1114A04C" w14:textId="77777777" w:rsidR="00FB2A1E" w:rsidRDefault="00000000">
      <w:pPr>
        <w:pStyle w:val="Prrafodelista"/>
        <w:numPr>
          <w:ilvl w:val="0"/>
          <w:numId w:val="5"/>
        </w:numPr>
        <w:tabs>
          <w:tab w:val="left" w:pos="2191"/>
        </w:tabs>
        <w:spacing w:before="1"/>
      </w:pPr>
      <w:r>
        <w:t>Medios</w:t>
      </w:r>
      <w:r>
        <w:rPr>
          <w:spacing w:val="-3"/>
        </w:rPr>
        <w:t xml:space="preserve"> </w:t>
      </w:r>
      <w:r>
        <w:t>para</w:t>
      </w:r>
      <w:r>
        <w:rPr>
          <w:spacing w:val="-3"/>
        </w:rPr>
        <w:t xml:space="preserve"> </w:t>
      </w:r>
      <w:r>
        <w:t>relleno</w:t>
      </w:r>
      <w:r>
        <w:rPr>
          <w:spacing w:val="-3"/>
        </w:rPr>
        <w:t xml:space="preserve"> </w:t>
      </w:r>
      <w:r>
        <w:t>de</w:t>
      </w:r>
      <w:r>
        <w:rPr>
          <w:spacing w:val="-2"/>
        </w:rPr>
        <w:t xml:space="preserve"> </w:t>
      </w:r>
      <w:r>
        <w:t>gas</w:t>
      </w:r>
      <w:r>
        <w:rPr>
          <w:spacing w:val="-3"/>
        </w:rPr>
        <w:t xml:space="preserve"> </w:t>
      </w:r>
      <w:r>
        <w:t>en</w:t>
      </w:r>
      <w:r>
        <w:rPr>
          <w:spacing w:val="-3"/>
        </w:rPr>
        <w:t xml:space="preserve"> </w:t>
      </w:r>
      <w:r>
        <w:rPr>
          <w:spacing w:val="-2"/>
        </w:rPr>
        <w:t>servicio.</w:t>
      </w:r>
    </w:p>
    <w:p w14:paraId="5F5648EB" w14:textId="77777777" w:rsidR="00FB2A1E" w:rsidRDefault="00000000">
      <w:pPr>
        <w:pStyle w:val="Prrafodelista"/>
        <w:numPr>
          <w:ilvl w:val="0"/>
          <w:numId w:val="5"/>
        </w:numPr>
        <w:tabs>
          <w:tab w:val="left" w:pos="2191"/>
        </w:tabs>
        <w:spacing w:before="32" w:line="266" w:lineRule="auto"/>
        <w:ind w:right="334"/>
      </w:pPr>
      <w:r>
        <w:t>Manómetros</w:t>
      </w:r>
      <w:r>
        <w:rPr>
          <w:spacing w:val="-3"/>
        </w:rPr>
        <w:t xml:space="preserve"> </w:t>
      </w:r>
      <w:r>
        <w:t>y densímetros</w:t>
      </w:r>
      <w:r>
        <w:rPr>
          <w:spacing w:val="-3"/>
        </w:rPr>
        <w:t xml:space="preserve"> </w:t>
      </w:r>
      <w:r>
        <w:t>compensados</w:t>
      </w:r>
      <w:r>
        <w:rPr>
          <w:spacing w:val="-3"/>
        </w:rPr>
        <w:t xml:space="preserve"> </w:t>
      </w:r>
      <w:r>
        <w:t>por temperatura,</w:t>
      </w:r>
      <w:r>
        <w:rPr>
          <w:spacing w:val="-1"/>
        </w:rPr>
        <w:t xml:space="preserve"> </w:t>
      </w:r>
      <w:r>
        <w:t>con</w:t>
      </w:r>
      <w:r>
        <w:rPr>
          <w:spacing w:val="-1"/>
        </w:rPr>
        <w:t xml:space="preserve"> </w:t>
      </w:r>
      <w:r>
        <w:t>contactos</w:t>
      </w:r>
      <w:r>
        <w:rPr>
          <w:spacing w:val="-1"/>
        </w:rPr>
        <w:t xml:space="preserve"> </w:t>
      </w:r>
      <w:r>
        <w:t>de</w:t>
      </w:r>
      <w:r>
        <w:rPr>
          <w:spacing w:val="-1"/>
        </w:rPr>
        <w:t xml:space="preserve"> </w:t>
      </w:r>
      <w:r>
        <w:t>alarma para indicar pérdida de presión, bloqueo y/o desenganche por baja presión.</w:t>
      </w:r>
    </w:p>
    <w:p w14:paraId="0C3839E3" w14:textId="77777777" w:rsidR="00FB2A1E" w:rsidRDefault="00000000">
      <w:pPr>
        <w:pStyle w:val="Prrafodelista"/>
        <w:numPr>
          <w:ilvl w:val="0"/>
          <w:numId w:val="5"/>
        </w:numPr>
        <w:tabs>
          <w:tab w:val="left" w:pos="2191"/>
        </w:tabs>
        <w:spacing w:before="6"/>
      </w:pPr>
      <w:r>
        <w:t>Filtros</w:t>
      </w:r>
      <w:r>
        <w:rPr>
          <w:spacing w:val="-4"/>
        </w:rPr>
        <w:t xml:space="preserve"> </w:t>
      </w:r>
      <w:r>
        <w:t>desecantes</w:t>
      </w:r>
      <w:r>
        <w:rPr>
          <w:spacing w:val="-6"/>
        </w:rPr>
        <w:t xml:space="preserve"> </w:t>
      </w:r>
      <w:r>
        <w:t>y</w:t>
      </w:r>
      <w:r>
        <w:rPr>
          <w:spacing w:val="-5"/>
        </w:rPr>
        <w:t xml:space="preserve"> </w:t>
      </w:r>
      <w:r>
        <w:t>de</w:t>
      </w:r>
      <w:r>
        <w:rPr>
          <w:spacing w:val="-3"/>
        </w:rPr>
        <w:t xml:space="preserve"> </w:t>
      </w:r>
      <w:r>
        <w:t>recuperación</w:t>
      </w:r>
      <w:r>
        <w:rPr>
          <w:spacing w:val="-4"/>
        </w:rPr>
        <w:t xml:space="preserve"> </w:t>
      </w:r>
      <w:r>
        <w:t>de</w:t>
      </w:r>
      <w:r>
        <w:rPr>
          <w:spacing w:val="-3"/>
        </w:rPr>
        <w:t xml:space="preserve"> </w:t>
      </w:r>
      <w:r>
        <w:t>los</w:t>
      </w:r>
      <w:r>
        <w:rPr>
          <w:spacing w:val="-4"/>
        </w:rPr>
        <w:t xml:space="preserve"> </w:t>
      </w:r>
      <w:r>
        <w:t>productos</w:t>
      </w:r>
      <w:r>
        <w:rPr>
          <w:spacing w:val="-8"/>
        </w:rPr>
        <w:t xml:space="preserve"> </w:t>
      </w:r>
      <w:r>
        <w:t>de</w:t>
      </w:r>
      <w:r>
        <w:rPr>
          <w:spacing w:val="-5"/>
        </w:rPr>
        <w:t xml:space="preserve"> </w:t>
      </w:r>
      <w:r>
        <w:t>descomposición</w:t>
      </w:r>
      <w:r>
        <w:rPr>
          <w:spacing w:val="-6"/>
        </w:rPr>
        <w:t xml:space="preserve"> </w:t>
      </w:r>
      <w:r>
        <w:t>del</w:t>
      </w:r>
      <w:r>
        <w:rPr>
          <w:spacing w:val="-4"/>
        </w:rPr>
        <w:t xml:space="preserve"> gas.</w:t>
      </w:r>
    </w:p>
    <w:p w14:paraId="64117D20" w14:textId="77777777" w:rsidR="00FB2A1E" w:rsidRDefault="00FB2A1E">
      <w:pPr>
        <w:pStyle w:val="Textoindependiente"/>
        <w:spacing w:before="183"/>
      </w:pPr>
    </w:p>
    <w:p w14:paraId="0DFA0F4B" w14:textId="77777777" w:rsidR="00FB2A1E" w:rsidRDefault="00000000">
      <w:pPr>
        <w:pStyle w:val="Ttulo3"/>
        <w:numPr>
          <w:ilvl w:val="1"/>
          <w:numId w:val="10"/>
        </w:numPr>
        <w:tabs>
          <w:tab w:val="left" w:pos="1471"/>
        </w:tabs>
      </w:pPr>
      <w:bookmarkStart w:id="18" w:name="_bookmark18"/>
      <w:bookmarkEnd w:id="18"/>
      <w:r>
        <w:t>CAPACIDAD</w:t>
      </w:r>
      <w:r>
        <w:rPr>
          <w:spacing w:val="-4"/>
        </w:rPr>
        <w:t xml:space="preserve"> </w:t>
      </w:r>
      <w:r>
        <w:t>DE</w:t>
      </w:r>
      <w:r>
        <w:rPr>
          <w:spacing w:val="-5"/>
        </w:rPr>
        <w:t xml:space="preserve"> </w:t>
      </w:r>
      <w:r>
        <w:t>OPERACIÓN</w:t>
      </w:r>
      <w:r>
        <w:rPr>
          <w:spacing w:val="-3"/>
        </w:rPr>
        <w:t xml:space="preserve"> </w:t>
      </w:r>
      <w:r>
        <w:t>SIN</w:t>
      </w:r>
      <w:r>
        <w:rPr>
          <w:spacing w:val="-3"/>
        </w:rPr>
        <w:t xml:space="preserve"> </w:t>
      </w:r>
      <w:r>
        <w:rPr>
          <w:spacing w:val="-2"/>
        </w:rPr>
        <w:t>MANTENIMIENTO</w:t>
      </w:r>
    </w:p>
    <w:p w14:paraId="4D295B7B" w14:textId="77777777" w:rsidR="00FB2A1E" w:rsidRDefault="00000000">
      <w:pPr>
        <w:pStyle w:val="Textoindependiente"/>
        <w:spacing w:before="156" w:line="268" w:lineRule="auto"/>
        <w:ind w:left="1471" w:right="337"/>
        <w:jc w:val="both"/>
      </w:pPr>
      <w:r>
        <w:t>Después</w:t>
      </w:r>
      <w:r>
        <w:rPr>
          <w:spacing w:val="-3"/>
        </w:rPr>
        <w:t xml:space="preserve"> </w:t>
      </w:r>
      <w:r>
        <w:t>de</w:t>
      </w:r>
      <w:r>
        <w:rPr>
          <w:spacing w:val="-2"/>
        </w:rPr>
        <w:t xml:space="preserve"> </w:t>
      </w:r>
      <w:r>
        <w:t>completar</w:t>
      </w:r>
      <w:r>
        <w:rPr>
          <w:spacing w:val="-1"/>
        </w:rPr>
        <w:t xml:space="preserve"> </w:t>
      </w:r>
      <w:r>
        <w:t>cualquiera</w:t>
      </w:r>
      <w:r>
        <w:rPr>
          <w:spacing w:val="-1"/>
        </w:rPr>
        <w:t xml:space="preserve"> </w:t>
      </w:r>
      <w:r>
        <w:t>de</w:t>
      </w:r>
      <w:r>
        <w:rPr>
          <w:spacing w:val="-2"/>
        </w:rPr>
        <w:t xml:space="preserve"> </w:t>
      </w:r>
      <w:r>
        <w:t>las</w:t>
      </w:r>
      <w:r>
        <w:rPr>
          <w:spacing w:val="-1"/>
        </w:rPr>
        <w:t xml:space="preserve"> </w:t>
      </w:r>
      <w:r>
        <w:t>condiciones</w:t>
      </w:r>
      <w:r>
        <w:rPr>
          <w:spacing w:val="-3"/>
        </w:rPr>
        <w:t xml:space="preserve"> </w:t>
      </w:r>
      <w:r>
        <w:t>de</w:t>
      </w:r>
      <w:r>
        <w:rPr>
          <w:spacing w:val="-1"/>
        </w:rPr>
        <w:t xml:space="preserve"> </w:t>
      </w:r>
      <w:r>
        <w:t>operación</w:t>
      </w:r>
      <w:r>
        <w:rPr>
          <w:spacing w:val="-2"/>
        </w:rPr>
        <w:t xml:space="preserve"> </w:t>
      </w:r>
      <w:r>
        <w:t>indicadas</w:t>
      </w:r>
      <w:r>
        <w:rPr>
          <w:spacing w:val="-1"/>
        </w:rPr>
        <w:t xml:space="preserve"> </w:t>
      </w:r>
      <w:r>
        <w:t>a</w:t>
      </w:r>
      <w:r>
        <w:rPr>
          <w:spacing w:val="-4"/>
        </w:rPr>
        <w:t xml:space="preserve"> </w:t>
      </w:r>
      <w:r>
        <w:t>continuación,</w:t>
      </w:r>
      <w:r>
        <w:rPr>
          <w:spacing w:val="-1"/>
        </w:rPr>
        <w:t xml:space="preserve"> </w:t>
      </w:r>
      <w:r>
        <w:t>y sin mantenimiento intermedio, el interruptor será capaz de conducir la corriente nominal sin experimentar calentamientos excesivos y de realizar un ciclo de operación nominal con la capacidad de ruptura nominal:</w:t>
      </w:r>
    </w:p>
    <w:p w14:paraId="46A7501B" w14:textId="77777777" w:rsidR="00FB2A1E" w:rsidRDefault="00000000">
      <w:pPr>
        <w:pStyle w:val="Prrafodelista"/>
        <w:numPr>
          <w:ilvl w:val="0"/>
          <w:numId w:val="4"/>
        </w:numPr>
        <w:tabs>
          <w:tab w:val="left" w:pos="2191"/>
        </w:tabs>
        <w:spacing w:before="3"/>
      </w:pPr>
      <w:r>
        <w:t>2.000</w:t>
      </w:r>
      <w:r>
        <w:rPr>
          <w:spacing w:val="-4"/>
        </w:rPr>
        <w:t xml:space="preserve"> </w:t>
      </w:r>
      <w:r>
        <w:t>ciclos</w:t>
      </w:r>
      <w:r>
        <w:rPr>
          <w:spacing w:val="-5"/>
        </w:rPr>
        <w:t xml:space="preserve"> </w:t>
      </w:r>
      <w:r>
        <w:t>de</w:t>
      </w:r>
      <w:r>
        <w:rPr>
          <w:spacing w:val="-3"/>
        </w:rPr>
        <w:t xml:space="preserve"> </w:t>
      </w:r>
      <w:r>
        <w:t>operación</w:t>
      </w:r>
      <w:r>
        <w:rPr>
          <w:spacing w:val="-5"/>
        </w:rPr>
        <w:t xml:space="preserve"> </w:t>
      </w:r>
      <w:r>
        <w:t>sin</w:t>
      </w:r>
      <w:r>
        <w:rPr>
          <w:spacing w:val="-3"/>
        </w:rPr>
        <w:t xml:space="preserve"> </w:t>
      </w:r>
      <w:r>
        <w:t>corriente</w:t>
      </w:r>
      <w:r>
        <w:rPr>
          <w:spacing w:val="-5"/>
        </w:rPr>
        <w:t xml:space="preserve"> </w:t>
      </w:r>
      <w:r>
        <w:t>de</w:t>
      </w:r>
      <w:r>
        <w:rPr>
          <w:spacing w:val="-4"/>
        </w:rPr>
        <w:t xml:space="preserve"> </w:t>
      </w:r>
      <w:r>
        <w:t>carga,</w:t>
      </w:r>
      <w:r>
        <w:rPr>
          <w:spacing w:val="-5"/>
        </w:rPr>
        <w:t xml:space="preserve"> </w:t>
      </w:r>
      <w:r>
        <w:rPr>
          <w:spacing w:val="-2"/>
        </w:rPr>
        <w:t>mínimo.</w:t>
      </w:r>
    </w:p>
    <w:p w14:paraId="1BB8EE28" w14:textId="77777777" w:rsidR="00FB2A1E" w:rsidRDefault="00000000">
      <w:pPr>
        <w:pStyle w:val="Prrafodelista"/>
        <w:numPr>
          <w:ilvl w:val="0"/>
          <w:numId w:val="4"/>
        </w:numPr>
        <w:tabs>
          <w:tab w:val="left" w:pos="2191"/>
        </w:tabs>
        <w:spacing w:before="31"/>
      </w:pPr>
      <w:r>
        <w:t>1.000</w:t>
      </w:r>
      <w:r>
        <w:rPr>
          <w:spacing w:val="-9"/>
        </w:rPr>
        <w:t xml:space="preserve"> </w:t>
      </w:r>
      <w:r>
        <w:t>interrupciones</w:t>
      </w:r>
      <w:r>
        <w:rPr>
          <w:spacing w:val="-7"/>
        </w:rPr>
        <w:t xml:space="preserve"> </w:t>
      </w:r>
      <w:r>
        <w:t>con</w:t>
      </w:r>
      <w:r>
        <w:rPr>
          <w:spacing w:val="-7"/>
        </w:rPr>
        <w:t xml:space="preserve"> </w:t>
      </w:r>
      <w:r>
        <w:t>corriente</w:t>
      </w:r>
      <w:r>
        <w:rPr>
          <w:spacing w:val="-9"/>
        </w:rPr>
        <w:t xml:space="preserve"> </w:t>
      </w:r>
      <w:r>
        <w:t>nominal,</w:t>
      </w:r>
      <w:r>
        <w:rPr>
          <w:spacing w:val="-7"/>
        </w:rPr>
        <w:t xml:space="preserve"> </w:t>
      </w:r>
      <w:r>
        <w:rPr>
          <w:spacing w:val="-2"/>
        </w:rPr>
        <w:t>mínimo.</w:t>
      </w:r>
    </w:p>
    <w:p w14:paraId="20953FE9" w14:textId="77777777" w:rsidR="00FB2A1E" w:rsidRDefault="00000000">
      <w:pPr>
        <w:pStyle w:val="Prrafodelista"/>
        <w:numPr>
          <w:ilvl w:val="0"/>
          <w:numId w:val="4"/>
        </w:numPr>
        <w:tabs>
          <w:tab w:val="left" w:pos="2191"/>
        </w:tabs>
        <w:spacing w:before="34"/>
      </w:pPr>
      <w:r>
        <w:t>25</w:t>
      </w:r>
      <w:r>
        <w:rPr>
          <w:spacing w:val="-4"/>
        </w:rPr>
        <w:t xml:space="preserve"> </w:t>
      </w:r>
      <w:r>
        <w:t>interrupciones</w:t>
      </w:r>
      <w:r>
        <w:rPr>
          <w:spacing w:val="-3"/>
        </w:rPr>
        <w:t xml:space="preserve"> </w:t>
      </w:r>
      <w:r>
        <w:t>a</w:t>
      </w:r>
      <w:r>
        <w:rPr>
          <w:spacing w:val="-6"/>
        </w:rPr>
        <w:t xml:space="preserve"> </w:t>
      </w:r>
      <w:r>
        <w:t>la</w:t>
      </w:r>
      <w:r>
        <w:rPr>
          <w:spacing w:val="-4"/>
        </w:rPr>
        <w:t xml:space="preserve"> </w:t>
      </w:r>
      <w:r>
        <w:t>capacidad</w:t>
      </w:r>
      <w:r>
        <w:rPr>
          <w:spacing w:val="-3"/>
        </w:rPr>
        <w:t xml:space="preserve"> </w:t>
      </w:r>
      <w:r>
        <w:t>nominal</w:t>
      </w:r>
      <w:r>
        <w:rPr>
          <w:spacing w:val="-4"/>
        </w:rPr>
        <w:t xml:space="preserve"> </w:t>
      </w:r>
      <w:r>
        <w:t>de</w:t>
      </w:r>
      <w:r>
        <w:rPr>
          <w:spacing w:val="-3"/>
        </w:rPr>
        <w:t xml:space="preserve"> </w:t>
      </w:r>
      <w:r>
        <w:t>ruptura,</w:t>
      </w:r>
      <w:r>
        <w:rPr>
          <w:spacing w:val="-6"/>
        </w:rPr>
        <w:t xml:space="preserve"> </w:t>
      </w:r>
      <w:r>
        <w:rPr>
          <w:spacing w:val="-2"/>
        </w:rPr>
        <w:t>mínimo.</w:t>
      </w:r>
    </w:p>
    <w:p w14:paraId="18C19D25" w14:textId="77777777" w:rsidR="00FB2A1E" w:rsidRDefault="00000000">
      <w:pPr>
        <w:pStyle w:val="Prrafodelista"/>
        <w:numPr>
          <w:ilvl w:val="0"/>
          <w:numId w:val="4"/>
        </w:numPr>
        <w:tabs>
          <w:tab w:val="left" w:pos="2191"/>
        </w:tabs>
        <w:spacing w:before="32"/>
      </w:pPr>
      <w:r>
        <w:t>(03)</w:t>
      </w:r>
      <w:r>
        <w:rPr>
          <w:spacing w:val="-5"/>
        </w:rPr>
        <w:t xml:space="preserve"> </w:t>
      </w:r>
      <w:r>
        <w:t>Tres</w:t>
      </w:r>
      <w:r>
        <w:rPr>
          <w:spacing w:val="-3"/>
        </w:rPr>
        <w:t xml:space="preserve"> </w:t>
      </w:r>
      <w:r>
        <w:t>años</w:t>
      </w:r>
      <w:r>
        <w:rPr>
          <w:spacing w:val="-3"/>
        </w:rPr>
        <w:t xml:space="preserve"> </w:t>
      </w:r>
      <w:r>
        <w:t>en</w:t>
      </w:r>
      <w:r>
        <w:rPr>
          <w:spacing w:val="-5"/>
        </w:rPr>
        <w:t xml:space="preserve"> </w:t>
      </w:r>
      <w:r>
        <w:t>la</w:t>
      </w:r>
      <w:r>
        <w:rPr>
          <w:spacing w:val="-3"/>
        </w:rPr>
        <w:t xml:space="preserve"> </w:t>
      </w:r>
      <w:r>
        <w:t>posición</w:t>
      </w:r>
      <w:r>
        <w:rPr>
          <w:spacing w:val="-2"/>
        </w:rPr>
        <w:t xml:space="preserve"> </w:t>
      </w:r>
      <w:r>
        <w:t>abierto</w:t>
      </w:r>
      <w:r>
        <w:rPr>
          <w:spacing w:val="-2"/>
        </w:rPr>
        <w:t xml:space="preserve"> </w:t>
      </w:r>
      <w:r>
        <w:t>o</w:t>
      </w:r>
      <w:r>
        <w:rPr>
          <w:spacing w:val="-5"/>
        </w:rPr>
        <w:t xml:space="preserve"> </w:t>
      </w:r>
      <w:r>
        <w:t>cerrado,</w:t>
      </w:r>
      <w:r>
        <w:rPr>
          <w:spacing w:val="-3"/>
        </w:rPr>
        <w:t xml:space="preserve"> </w:t>
      </w:r>
      <w:r>
        <w:t>sin</w:t>
      </w:r>
      <w:r>
        <w:rPr>
          <w:spacing w:val="-5"/>
        </w:rPr>
        <w:t xml:space="preserve"> </w:t>
      </w:r>
      <w:r>
        <w:t>ser</w:t>
      </w:r>
      <w:r>
        <w:rPr>
          <w:spacing w:val="1"/>
        </w:rPr>
        <w:t xml:space="preserve"> </w:t>
      </w:r>
      <w:r>
        <w:rPr>
          <w:spacing w:val="-2"/>
        </w:rPr>
        <w:t>accionado.</w:t>
      </w:r>
    </w:p>
    <w:p w14:paraId="56B66391" w14:textId="77777777" w:rsidR="00FB2A1E" w:rsidRDefault="00FB2A1E">
      <w:pPr>
        <w:pStyle w:val="Prrafodelista"/>
        <w:sectPr w:rsidR="00FB2A1E">
          <w:pgSz w:w="12240" w:h="15840"/>
          <w:pgMar w:top="2340" w:right="1080" w:bottom="1360" w:left="1080" w:header="758" w:footer="1176" w:gutter="0"/>
          <w:cols w:space="720"/>
        </w:sectPr>
      </w:pPr>
    </w:p>
    <w:p w14:paraId="2E168453" w14:textId="77777777" w:rsidR="00FB2A1E" w:rsidRDefault="00000000">
      <w:pPr>
        <w:pStyle w:val="Ttulo3"/>
        <w:numPr>
          <w:ilvl w:val="1"/>
          <w:numId w:val="10"/>
        </w:numPr>
        <w:tabs>
          <w:tab w:val="left" w:pos="1471"/>
        </w:tabs>
        <w:spacing w:before="57"/>
      </w:pPr>
      <w:bookmarkStart w:id="19" w:name="_bookmark19"/>
      <w:bookmarkEnd w:id="19"/>
      <w:r>
        <w:lastRenderedPageBreak/>
        <w:t>CIRCUITOS</w:t>
      </w:r>
      <w:r>
        <w:rPr>
          <w:spacing w:val="-3"/>
        </w:rPr>
        <w:t xml:space="preserve"> </w:t>
      </w:r>
      <w:r>
        <w:t>DE</w:t>
      </w:r>
      <w:r>
        <w:rPr>
          <w:spacing w:val="-2"/>
        </w:rPr>
        <w:t xml:space="preserve"> </w:t>
      </w:r>
      <w:r>
        <w:t>CONTROL</w:t>
      </w:r>
      <w:r>
        <w:rPr>
          <w:spacing w:val="-3"/>
        </w:rPr>
        <w:t xml:space="preserve"> </w:t>
      </w:r>
      <w:r>
        <w:t>Y</w:t>
      </w:r>
      <w:r>
        <w:rPr>
          <w:spacing w:val="-2"/>
        </w:rPr>
        <w:t xml:space="preserve"> ALUMBRADO</w:t>
      </w:r>
    </w:p>
    <w:p w14:paraId="30DF250B" w14:textId="77777777" w:rsidR="00FB2A1E" w:rsidRDefault="00000000">
      <w:pPr>
        <w:pStyle w:val="Prrafodelista"/>
        <w:numPr>
          <w:ilvl w:val="0"/>
          <w:numId w:val="3"/>
        </w:numPr>
        <w:tabs>
          <w:tab w:val="left" w:pos="2191"/>
        </w:tabs>
        <w:spacing w:before="156" w:line="285" w:lineRule="auto"/>
        <w:ind w:right="343"/>
        <w:jc w:val="both"/>
      </w:pPr>
      <w:r>
        <w:t>Para todos los circuitos de control</w:t>
      </w:r>
      <w:r>
        <w:rPr>
          <w:spacing w:val="-1"/>
        </w:rPr>
        <w:t xml:space="preserve"> </w:t>
      </w:r>
      <w:r>
        <w:t>y protección se deberá</w:t>
      </w:r>
      <w:r>
        <w:rPr>
          <w:spacing w:val="-1"/>
        </w:rPr>
        <w:t xml:space="preserve"> </w:t>
      </w:r>
      <w:r>
        <w:t>emplear sólo interruptores automáticos y no se aceptará el uso de ningún tipo de fusible.</w:t>
      </w:r>
    </w:p>
    <w:p w14:paraId="7B9CD602" w14:textId="77777777" w:rsidR="00FB2A1E" w:rsidRDefault="00000000">
      <w:pPr>
        <w:pStyle w:val="Prrafodelista"/>
        <w:numPr>
          <w:ilvl w:val="0"/>
          <w:numId w:val="3"/>
        </w:numPr>
        <w:tabs>
          <w:tab w:val="left" w:pos="2191"/>
        </w:tabs>
        <w:spacing w:before="7" w:line="285" w:lineRule="auto"/>
        <w:ind w:right="334"/>
        <w:jc w:val="both"/>
      </w:pPr>
      <w:r>
        <w:t>Los circuitos de mando (apertura y cierre), señalización y motor deben ser independientes. La tensión nominal del cable de control deberá ser 0,6/1 kV, según IEC 60502.</w:t>
      </w:r>
    </w:p>
    <w:p w14:paraId="4ACB01B6" w14:textId="77777777" w:rsidR="00FB2A1E" w:rsidRDefault="00000000">
      <w:pPr>
        <w:pStyle w:val="Prrafodelista"/>
        <w:numPr>
          <w:ilvl w:val="0"/>
          <w:numId w:val="3"/>
        </w:numPr>
        <w:tabs>
          <w:tab w:val="left" w:pos="2191"/>
        </w:tabs>
        <w:spacing w:before="6" w:line="288" w:lineRule="auto"/>
        <w:ind w:right="333"/>
        <w:jc w:val="both"/>
      </w:pPr>
      <w:r>
        <w:t xml:space="preserve">El cable de control utilizado para el alambrado deberá ser de cobre flexible de 19 hebras; como mínimo su aislación deberá ser capaz de soportar una temperatura de operación de 90°C, ser </w:t>
      </w:r>
      <w:proofErr w:type="spellStart"/>
      <w:r>
        <w:t>autoextinguible</w:t>
      </w:r>
      <w:proofErr w:type="spellEnd"/>
      <w:r>
        <w:t xml:space="preserve"> en caso de incendio y no deberá emitir gases tóxicos en caso de ser sometida a altas temperaturas.</w:t>
      </w:r>
    </w:p>
    <w:p w14:paraId="690D8E0A" w14:textId="77777777" w:rsidR="00FB2A1E" w:rsidRDefault="00000000">
      <w:pPr>
        <w:pStyle w:val="Prrafodelista"/>
        <w:numPr>
          <w:ilvl w:val="0"/>
          <w:numId w:val="3"/>
        </w:numPr>
        <w:tabs>
          <w:tab w:val="left" w:pos="2190"/>
        </w:tabs>
        <w:ind w:left="2190" w:hanging="359"/>
        <w:jc w:val="both"/>
      </w:pPr>
      <w:r>
        <w:t>En</w:t>
      </w:r>
      <w:r>
        <w:rPr>
          <w:spacing w:val="-3"/>
        </w:rPr>
        <w:t xml:space="preserve"> </w:t>
      </w:r>
      <w:r>
        <w:t>lo</w:t>
      </w:r>
      <w:r>
        <w:rPr>
          <w:spacing w:val="-3"/>
        </w:rPr>
        <w:t xml:space="preserve"> </w:t>
      </w:r>
      <w:r>
        <w:t>posible,</w:t>
      </w:r>
      <w:r>
        <w:rPr>
          <w:spacing w:val="-5"/>
        </w:rPr>
        <w:t xml:space="preserve"> </w:t>
      </w:r>
      <w:r>
        <w:t>los</w:t>
      </w:r>
      <w:r>
        <w:rPr>
          <w:spacing w:val="-4"/>
        </w:rPr>
        <w:t xml:space="preserve"> </w:t>
      </w:r>
      <w:r>
        <w:t>diferentes</w:t>
      </w:r>
      <w:r>
        <w:rPr>
          <w:spacing w:val="-5"/>
        </w:rPr>
        <w:t xml:space="preserve"> </w:t>
      </w:r>
      <w:r>
        <w:t>circuitos</w:t>
      </w:r>
      <w:r>
        <w:rPr>
          <w:spacing w:val="-3"/>
        </w:rPr>
        <w:t xml:space="preserve"> </w:t>
      </w:r>
      <w:r>
        <w:t>deberán</w:t>
      </w:r>
      <w:r>
        <w:rPr>
          <w:spacing w:val="-5"/>
        </w:rPr>
        <w:t xml:space="preserve"> </w:t>
      </w:r>
      <w:r>
        <w:t>diferenciarse</w:t>
      </w:r>
      <w:r>
        <w:rPr>
          <w:spacing w:val="-4"/>
        </w:rPr>
        <w:t xml:space="preserve"> </w:t>
      </w:r>
      <w:r>
        <w:t>por</w:t>
      </w:r>
      <w:r>
        <w:rPr>
          <w:spacing w:val="-1"/>
        </w:rPr>
        <w:t xml:space="preserve"> </w:t>
      </w:r>
      <w:r>
        <w:rPr>
          <w:spacing w:val="-2"/>
        </w:rPr>
        <w:t>colores.</w:t>
      </w:r>
    </w:p>
    <w:p w14:paraId="480EF730" w14:textId="77777777" w:rsidR="00FB2A1E" w:rsidRDefault="00000000">
      <w:pPr>
        <w:pStyle w:val="Prrafodelista"/>
        <w:numPr>
          <w:ilvl w:val="0"/>
          <w:numId w:val="3"/>
        </w:numPr>
        <w:tabs>
          <w:tab w:val="left" w:pos="2190"/>
        </w:tabs>
        <w:spacing w:before="56"/>
        <w:ind w:left="2190" w:hanging="359"/>
        <w:jc w:val="both"/>
      </w:pPr>
      <w:r>
        <w:t>La</w:t>
      </w:r>
      <w:r>
        <w:rPr>
          <w:spacing w:val="-5"/>
        </w:rPr>
        <w:t xml:space="preserve"> </w:t>
      </w:r>
      <w:r>
        <w:t>sección</w:t>
      </w:r>
      <w:r>
        <w:rPr>
          <w:spacing w:val="-4"/>
        </w:rPr>
        <w:t xml:space="preserve"> </w:t>
      </w:r>
      <w:r>
        <w:t>de los</w:t>
      </w:r>
      <w:r>
        <w:rPr>
          <w:spacing w:val="-4"/>
        </w:rPr>
        <w:t xml:space="preserve"> </w:t>
      </w:r>
      <w:r>
        <w:t>cables</w:t>
      </w:r>
      <w:r>
        <w:rPr>
          <w:spacing w:val="-3"/>
        </w:rPr>
        <w:t xml:space="preserve"> </w:t>
      </w:r>
      <w:r>
        <w:t>para</w:t>
      </w:r>
      <w:r>
        <w:rPr>
          <w:spacing w:val="-3"/>
        </w:rPr>
        <w:t xml:space="preserve"> </w:t>
      </w:r>
      <w:r>
        <w:t>circuitos</w:t>
      </w:r>
      <w:r>
        <w:rPr>
          <w:spacing w:val="-3"/>
        </w:rPr>
        <w:t xml:space="preserve"> </w:t>
      </w:r>
      <w:r>
        <w:t>de</w:t>
      </w:r>
      <w:r>
        <w:rPr>
          <w:spacing w:val="-2"/>
        </w:rPr>
        <w:t xml:space="preserve"> </w:t>
      </w:r>
      <w:r>
        <w:t>control</w:t>
      </w:r>
      <w:r>
        <w:rPr>
          <w:spacing w:val="-3"/>
        </w:rPr>
        <w:t xml:space="preserve"> </w:t>
      </w:r>
      <w:r>
        <w:t>será</w:t>
      </w:r>
      <w:r>
        <w:rPr>
          <w:spacing w:val="-4"/>
        </w:rPr>
        <w:t xml:space="preserve"> </w:t>
      </w:r>
      <w:r>
        <w:t>de</w:t>
      </w:r>
      <w:r>
        <w:rPr>
          <w:spacing w:val="-3"/>
        </w:rPr>
        <w:t xml:space="preserve"> </w:t>
      </w:r>
      <w:r>
        <w:t>2,5</w:t>
      </w:r>
      <w:r>
        <w:rPr>
          <w:spacing w:val="-1"/>
        </w:rPr>
        <w:t xml:space="preserve"> </w:t>
      </w:r>
      <w:r>
        <w:t>mm²</w:t>
      </w:r>
      <w:r>
        <w:rPr>
          <w:spacing w:val="-4"/>
        </w:rPr>
        <w:t xml:space="preserve"> </w:t>
      </w:r>
      <w:r>
        <w:t>o</w:t>
      </w:r>
      <w:r>
        <w:rPr>
          <w:spacing w:val="-3"/>
        </w:rPr>
        <w:t xml:space="preserve"> </w:t>
      </w:r>
      <w:r>
        <w:rPr>
          <w:spacing w:val="-2"/>
        </w:rPr>
        <w:t>equivalente.</w:t>
      </w:r>
    </w:p>
    <w:p w14:paraId="012DD950" w14:textId="77777777" w:rsidR="00FB2A1E" w:rsidRDefault="00000000">
      <w:pPr>
        <w:pStyle w:val="Prrafodelista"/>
        <w:numPr>
          <w:ilvl w:val="0"/>
          <w:numId w:val="3"/>
        </w:numPr>
        <w:tabs>
          <w:tab w:val="left" w:pos="2191"/>
        </w:tabs>
        <w:spacing w:before="53" w:line="285" w:lineRule="auto"/>
        <w:ind w:right="333"/>
        <w:jc w:val="both"/>
      </w:pPr>
      <w:r>
        <w:t>Los</w:t>
      </w:r>
      <w:r>
        <w:rPr>
          <w:spacing w:val="-13"/>
        </w:rPr>
        <w:t xml:space="preserve"> </w:t>
      </w:r>
      <w:r>
        <w:t>cables</w:t>
      </w:r>
      <w:r>
        <w:rPr>
          <w:spacing w:val="-12"/>
        </w:rPr>
        <w:t xml:space="preserve"> </w:t>
      </w:r>
      <w:r>
        <w:t>de</w:t>
      </w:r>
      <w:r>
        <w:rPr>
          <w:spacing w:val="-13"/>
        </w:rPr>
        <w:t xml:space="preserve"> </w:t>
      </w:r>
      <w:r>
        <w:t>alambrado</w:t>
      </w:r>
      <w:r>
        <w:rPr>
          <w:spacing w:val="-12"/>
        </w:rPr>
        <w:t xml:space="preserve"> </w:t>
      </w:r>
      <w:r>
        <w:t>del</w:t>
      </w:r>
      <w:r>
        <w:rPr>
          <w:spacing w:val="-13"/>
        </w:rPr>
        <w:t xml:space="preserve"> </w:t>
      </w:r>
      <w:r>
        <w:t>gabinete</w:t>
      </w:r>
      <w:r>
        <w:rPr>
          <w:spacing w:val="-12"/>
        </w:rPr>
        <w:t xml:space="preserve"> </w:t>
      </w:r>
      <w:r>
        <w:t>de</w:t>
      </w:r>
      <w:r>
        <w:rPr>
          <w:spacing w:val="-13"/>
        </w:rPr>
        <w:t xml:space="preserve"> </w:t>
      </w:r>
      <w:r>
        <w:t>control</w:t>
      </w:r>
      <w:r>
        <w:rPr>
          <w:spacing w:val="-12"/>
        </w:rPr>
        <w:t xml:space="preserve"> </w:t>
      </w:r>
      <w:r>
        <w:t>deberán</w:t>
      </w:r>
      <w:r>
        <w:rPr>
          <w:spacing w:val="-12"/>
        </w:rPr>
        <w:t xml:space="preserve"> </w:t>
      </w:r>
      <w:r>
        <w:t>estar</w:t>
      </w:r>
      <w:r>
        <w:rPr>
          <w:spacing w:val="-13"/>
        </w:rPr>
        <w:t xml:space="preserve"> </w:t>
      </w:r>
      <w:r>
        <w:t>provistos</w:t>
      </w:r>
      <w:r>
        <w:rPr>
          <w:spacing w:val="-12"/>
        </w:rPr>
        <w:t xml:space="preserve"> </w:t>
      </w:r>
      <w:r>
        <w:t>de</w:t>
      </w:r>
      <w:r>
        <w:rPr>
          <w:spacing w:val="-13"/>
        </w:rPr>
        <w:t xml:space="preserve"> </w:t>
      </w:r>
      <w:r>
        <w:t xml:space="preserve">terminales </w:t>
      </w:r>
      <w:proofErr w:type="spellStart"/>
      <w:r>
        <w:t>prensables</w:t>
      </w:r>
      <w:proofErr w:type="spellEnd"/>
      <w:r>
        <w:rPr>
          <w:spacing w:val="-4"/>
        </w:rPr>
        <w:t xml:space="preserve"> </w:t>
      </w:r>
      <w:r>
        <w:t>convenientemente</w:t>
      </w:r>
      <w:r>
        <w:rPr>
          <w:spacing w:val="-4"/>
        </w:rPr>
        <w:t xml:space="preserve"> </w:t>
      </w:r>
      <w:r>
        <w:t>identificados.</w:t>
      </w:r>
      <w:r>
        <w:rPr>
          <w:spacing w:val="38"/>
        </w:rPr>
        <w:t xml:space="preserve"> </w:t>
      </w:r>
      <w:r>
        <w:t>Los</w:t>
      </w:r>
      <w:r>
        <w:rPr>
          <w:spacing w:val="-7"/>
        </w:rPr>
        <w:t xml:space="preserve"> </w:t>
      </w:r>
      <w:r>
        <w:t>terminales</w:t>
      </w:r>
      <w:r>
        <w:rPr>
          <w:spacing w:val="-7"/>
        </w:rPr>
        <w:t xml:space="preserve"> </w:t>
      </w:r>
      <w:r>
        <w:t>deben</w:t>
      </w:r>
      <w:r>
        <w:rPr>
          <w:spacing w:val="-7"/>
        </w:rPr>
        <w:t xml:space="preserve"> </w:t>
      </w:r>
      <w:r>
        <w:t>ser</w:t>
      </w:r>
      <w:r>
        <w:rPr>
          <w:spacing w:val="-5"/>
        </w:rPr>
        <w:t xml:space="preserve"> </w:t>
      </w:r>
      <w:r>
        <w:t>del</w:t>
      </w:r>
      <w:r>
        <w:rPr>
          <w:spacing w:val="-6"/>
        </w:rPr>
        <w:t xml:space="preserve"> </w:t>
      </w:r>
      <w:r>
        <w:t>tipo</w:t>
      </w:r>
      <w:r>
        <w:rPr>
          <w:spacing w:val="-5"/>
        </w:rPr>
        <w:t xml:space="preserve"> </w:t>
      </w:r>
      <w:r>
        <w:t>punta, con collarín aislante.</w:t>
      </w:r>
    </w:p>
    <w:p w14:paraId="56F6829D" w14:textId="77777777" w:rsidR="00FB2A1E" w:rsidRDefault="00000000">
      <w:pPr>
        <w:pStyle w:val="Prrafodelista"/>
        <w:numPr>
          <w:ilvl w:val="0"/>
          <w:numId w:val="3"/>
        </w:numPr>
        <w:tabs>
          <w:tab w:val="left" w:pos="2191"/>
        </w:tabs>
        <w:spacing w:before="7" w:line="288" w:lineRule="auto"/>
        <w:ind w:right="331"/>
        <w:jc w:val="both"/>
      </w:pPr>
      <w:r>
        <w:t>Todos los conductores deberán llegar a borneras, y deberán tener marcas indelebles que indiquen: lugar de origen / lugar de destino.</w:t>
      </w:r>
      <w:r>
        <w:rPr>
          <w:spacing w:val="40"/>
        </w:rPr>
        <w:t xml:space="preserve"> </w:t>
      </w:r>
      <w:r>
        <w:t xml:space="preserve">Se aceptará sólo un conductor por </w:t>
      </w:r>
      <w:r>
        <w:rPr>
          <w:spacing w:val="-2"/>
        </w:rPr>
        <w:t>borne.</w:t>
      </w:r>
    </w:p>
    <w:p w14:paraId="49FDB5D9" w14:textId="77777777" w:rsidR="00FB2A1E" w:rsidRDefault="00000000">
      <w:pPr>
        <w:pStyle w:val="Prrafodelista"/>
        <w:numPr>
          <w:ilvl w:val="0"/>
          <w:numId w:val="3"/>
        </w:numPr>
        <w:tabs>
          <w:tab w:val="left" w:pos="2191"/>
        </w:tabs>
        <w:spacing w:line="285" w:lineRule="auto"/>
        <w:ind w:right="333"/>
        <w:jc w:val="both"/>
      </w:pPr>
      <w:r>
        <w:t>Las</w:t>
      </w:r>
      <w:r>
        <w:rPr>
          <w:spacing w:val="-6"/>
        </w:rPr>
        <w:t xml:space="preserve"> </w:t>
      </w:r>
      <w:r>
        <w:t>borneras</w:t>
      </w:r>
      <w:r>
        <w:rPr>
          <w:spacing w:val="-6"/>
        </w:rPr>
        <w:t xml:space="preserve"> </w:t>
      </w:r>
      <w:r>
        <w:t>serán</w:t>
      </w:r>
      <w:r>
        <w:rPr>
          <w:spacing w:val="-6"/>
        </w:rPr>
        <w:t xml:space="preserve"> </w:t>
      </w:r>
      <w:r>
        <w:t>del</w:t>
      </w:r>
      <w:r>
        <w:rPr>
          <w:spacing w:val="-5"/>
        </w:rPr>
        <w:t xml:space="preserve"> </w:t>
      </w:r>
      <w:r>
        <w:t>tipo</w:t>
      </w:r>
      <w:r>
        <w:rPr>
          <w:spacing w:val="-7"/>
        </w:rPr>
        <w:t xml:space="preserve"> </w:t>
      </w:r>
      <w:r>
        <w:t>apilables,</w:t>
      </w:r>
      <w:r>
        <w:rPr>
          <w:spacing w:val="-3"/>
        </w:rPr>
        <w:t xml:space="preserve"> </w:t>
      </w:r>
      <w:r>
        <w:t>y</w:t>
      </w:r>
      <w:r>
        <w:rPr>
          <w:spacing w:val="-6"/>
        </w:rPr>
        <w:t xml:space="preserve"> </w:t>
      </w:r>
      <w:r>
        <w:t>aptas</w:t>
      </w:r>
      <w:r>
        <w:rPr>
          <w:spacing w:val="-6"/>
        </w:rPr>
        <w:t xml:space="preserve"> </w:t>
      </w:r>
      <w:r>
        <w:t>para</w:t>
      </w:r>
      <w:r>
        <w:rPr>
          <w:spacing w:val="-5"/>
        </w:rPr>
        <w:t xml:space="preserve"> </w:t>
      </w:r>
      <w:r>
        <w:t>colocarles</w:t>
      </w:r>
      <w:r>
        <w:rPr>
          <w:spacing w:val="-6"/>
        </w:rPr>
        <w:t xml:space="preserve"> </w:t>
      </w:r>
      <w:r>
        <w:t>sus</w:t>
      </w:r>
      <w:r>
        <w:rPr>
          <w:spacing w:val="-6"/>
        </w:rPr>
        <w:t xml:space="preserve"> </w:t>
      </w:r>
      <w:r>
        <w:t>números</w:t>
      </w:r>
      <w:r>
        <w:rPr>
          <w:spacing w:val="-6"/>
        </w:rPr>
        <w:t xml:space="preserve"> </w:t>
      </w:r>
      <w:r>
        <w:t>correlativos de identificación.</w:t>
      </w:r>
    </w:p>
    <w:p w14:paraId="253631F5" w14:textId="77777777" w:rsidR="00FB2A1E" w:rsidRDefault="00000000">
      <w:pPr>
        <w:pStyle w:val="Prrafodelista"/>
        <w:numPr>
          <w:ilvl w:val="0"/>
          <w:numId w:val="3"/>
        </w:numPr>
        <w:tabs>
          <w:tab w:val="left" w:pos="2190"/>
        </w:tabs>
        <w:spacing w:before="7"/>
        <w:ind w:left="2190" w:hanging="359"/>
        <w:jc w:val="both"/>
      </w:pPr>
      <w:r>
        <w:t>El</w:t>
      </w:r>
      <w:r>
        <w:rPr>
          <w:spacing w:val="-6"/>
        </w:rPr>
        <w:t xml:space="preserve"> </w:t>
      </w:r>
      <w:r>
        <w:t>fabricante</w:t>
      </w:r>
      <w:r>
        <w:rPr>
          <w:spacing w:val="-3"/>
        </w:rPr>
        <w:t xml:space="preserve"> </w:t>
      </w:r>
      <w:r>
        <w:t>debe</w:t>
      </w:r>
      <w:r>
        <w:rPr>
          <w:spacing w:val="-4"/>
        </w:rPr>
        <w:t xml:space="preserve"> </w:t>
      </w:r>
      <w:r>
        <w:t>proveer</w:t>
      </w:r>
      <w:r>
        <w:rPr>
          <w:spacing w:val="-5"/>
        </w:rPr>
        <w:t xml:space="preserve"> </w:t>
      </w:r>
      <w:r>
        <w:t>como</w:t>
      </w:r>
      <w:r>
        <w:rPr>
          <w:spacing w:val="-5"/>
        </w:rPr>
        <w:t xml:space="preserve"> </w:t>
      </w:r>
      <w:r>
        <w:t>mínimo</w:t>
      </w:r>
      <w:r>
        <w:rPr>
          <w:spacing w:val="-6"/>
        </w:rPr>
        <w:t xml:space="preserve"> </w:t>
      </w:r>
      <w:r>
        <w:t>un</w:t>
      </w:r>
      <w:r>
        <w:rPr>
          <w:spacing w:val="-5"/>
        </w:rPr>
        <w:t xml:space="preserve"> </w:t>
      </w:r>
      <w:r>
        <w:t>20%</w:t>
      </w:r>
      <w:r>
        <w:rPr>
          <w:spacing w:val="-3"/>
        </w:rPr>
        <w:t xml:space="preserve"> </w:t>
      </w:r>
      <w:r>
        <w:t>de</w:t>
      </w:r>
      <w:r>
        <w:rPr>
          <w:spacing w:val="-3"/>
        </w:rPr>
        <w:t xml:space="preserve"> </w:t>
      </w:r>
      <w:r>
        <w:t>borneras</w:t>
      </w:r>
      <w:r>
        <w:rPr>
          <w:spacing w:val="-5"/>
        </w:rPr>
        <w:t xml:space="preserve"> </w:t>
      </w:r>
      <w:r>
        <w:t>de</w:t>
      </w:r>
      <w:r>
        <w:rPr>
          <w:spacing w:val="1"/>
        </w:rPr>
        <w:t xml:space="preserve"> </w:t>
      </w:r>
      <w:r>
        <w:rPr>
          <w:spacing w:val="-2"/>
        </w:rPr>
        <w:t>reserva.</w:t>
      </w:r>
    </w:p>
    <w:p w14:paraId="2B273B9A" w14:textId="77777777" w:rsidR="00FB2A1E" w:rsidRDefault="00000000">
      <w:pPr>
        <w:pStyle w:val="Prrafodelista"/>
        <w:numPr>
          <w:ilvl w:val="0"/>
          <w:numId w:val="3"/>
        </w:numPr>
        <w:tabs>
          <w:tab w:val="left" w:pos="2191"/>
        </w:tabs>
        <w:spacing w:before="53" w:line="285" w:lineRule="auto"/>
        <w:ind w:right="335"/>
        <w:jc w:val="both"/>
      </w:pPr>
      <w:r>
        <w:t>La</w:t>
      </w:r>
      <w:r>
        <w:rPr>
          <w:spacing w:val="-11"/>
        </w:rPr>
        <w:t xml:space="preserve"> </w:t>
      </w:r>
      <w:r>
        <w:t>canalización</w:t>
      </w:r>
      <w:r>
        <w:rPr>
          <w:spacing w:val="-10"/>
        </w:rPr>
        <w:t xml:space="preserve"> </w:t>
      </w:r>
      <w:r>
        <w:t>en</w:t>
      </w:r>
      <w:r>
        <w:rPr>
          <w:spacing w:val="-10"/>
        </w:rPr>
        <w:t xml:space="preserve"> </w:t>
      </w:r>
      <w:r>
        <w:t>el</w:t>
      </w:r>
      <w:r>
        <w:rPr>
          <w:spacing w:val="-11"/>
        </w:rPr>
        <w:t xml:space="preserve"> </w:t>
      </w:r>
      <w:r>
        <w:t>interior</w:t>
      </w:r>
      <w:r>
        <w:rPr>
          <w:spacing w:val="-10"/>
        </w:rPr>
        <w:t xml:space="preserve"> </w:t>
      </w:r>
      <w:r>
        <w:t>de</w:t>
      </w:r>
      <w:r>
        <w:rPr>
          <w:spacing w:val="-7"/>
        </w:rPr>
        <w:t xml:space="preserve"> </w:t>
      </w:r>
      <w:r>
        <w:t>gabinetes</w:t>
      </w:r>
      <w:r>
        <w:rPr>
          <w:spacing w:val="-12"/>
        </w:rPr>
        <w:t xml:space="preserve"> </w:t>
      </w:r>
      <w:r>
        <w:t>deberá</w:t>
      </w:r>
      <w:r>
        <w:rPr>
          <w:spacing w:val="-10"/>
        </w:rPr>
        <w:t xml:space="preserve"> </w:t>
      </w:r>
      <w:r>
        <w:t>ejecutarse</w:t>
      </w:r>
      <w:r>
        <w:rPr>
          <w:spacing w:val="-11"/>
        </w:rPr>
        <w:t xml:space="preserve"> </w:t>
      </w:r>
      <w:r>
        <w:t>preferentemente</w:t>
      </w:r>
      <w:r>
        <w:rPr>
          <w:spacing w:val="-10"/>
        </w:rPr>
        <w:t xml:space="preserve"> </w:t>
      </w:r>
      <w:r>
        <w:t xml:space="preserve">usando canaletas </w:t>
      </w:r>
      <w:proofErr w:type="spellStart"/>
      <w:r>
        <w:t>portacables</w:t>
      </w:r>
      <w:proofErr w:type="spellEnd"/>
      <w:r>
        <w:t xml:space="preserve"> plásticas.</w:t>
      </w:r>
      <w:r>
        <w:rPr>
          <w:spacing w:val="40"/>
        </w:rPr>
        <w:t xml:space="preserve"> </w:t>
      </w:r>
      <w:r>
        <w:t>Los conductores serán agrupados</w:t>
      </w:r>
      <w:r>
        <w:rPr>
          <w:spacing w:val="-2"/>
        </w:rPr>
        <w:t xml:space="preserve"> </w:t>
      </w:r>
      <w:r>
        <w:t>y fijados mediante sujetadores no</w:t>
      </w:r>
      <w:r>
        <w:rPr>
          <w:spacing w:val="-1"/>
        </w:rPr>
        <w:t xml:space="preserve"> </w:t>
      </w:r>
      <w:r>
        <w:t>metálicos, adecuados para proteger su</w:t>
      </w:r>
      <w:r>
        <w:rPr>
          <w:spacing w:val="-2"/>
        </w:rPr>
        <w:t xml:space="preserve"> </w:t>
      </w:r>
      <w:r>
        <w:t>aislación y soportar el</w:t>
      </w:r>
      <w:r>
        <w:rPr>
          <w:spacing w:val="-1"/>
        </w:rPr>
        <w:t xml:space="preserve"> </w:t>
      </w:r>
      <w:r>
        <w:t>peso</w:t>
      </w:r>
      <w:r>
        <w:rPr>
          <w:spacing w:val="-1"/>
        </w:rPr>
        <w:t xml:space="preserve"> </w:t>
      </w:r>
      <w:r>
        <w:t>de los cables.</w:t>
      </w:r>
    </w:p>
    <w:p w14:paraId="1B26543F" w14:textId="77777777" w:rsidR="00FB2A1E" w:rsidRDefault="00000000">
      <w:pPr>
        <w:pStyle w:val="Prrafodelista"/>
        <w:numPr>
          <w:ilvl w:val="0"/>
          <w:numId w:val="3"/>
        </w:numPr>
        <w:tabs>
          <w:tab w:val="left" w:pos="2191"/>
        </w:tabs>
        <w:spacing w:before="11" w:line="285" w:lineRule="auto"/>
        <w:ind w:right="333"/>
        <w:jc w:val="both"/>
      </w:pPr>
      <w:r>
        <w:t>Todo el alambrado externo al Gabinete de Control deberá quedar protegido contra daños mecánicos mediante canalizaciones metálicas rígidas o flexibles.</w:t>
      </w:r>
    </w:p>
    <w:p w14:paraId="287AAB70" w14:textId="77777777" w:rsidR="00FB2A1E" w:rsidRDefault="00000000">
      <w:pPr>
        <w:pStyle w:val="Ttulo2"/>
        <w:numPr>
          <w:ilvl w:val="0"/>
          <w:numId w:val="10"/>
        </w:numPr>
        <w:tabs>
          <w:tab w:val="left" w:pos="770"/>
        </w:tabs>
        <w:spacing w:before="247"/>
      </w:pPr>
      <w:bookmarkStart w:id="20" w:name="_bookmark20"/>
      <w:bookmarkEnd w:id="20"/>
      <w:r>
        <w:rPr>
          <w:spacing w:val="-2"/>
        </w:rPr>
        <w:t>PRUEBAS</w:t>
      </w:r>
    </w:p>
    <w:p w14:paraId="050FA429" w14:textId="77777777" w:rsidR="00FB2A1E" w:rsidRDefault="00000000">
      <w:pPr>
        <w:pStyle w:val="Textoindependiente"/>
        <w:spacing w:before="160" w:line="268" w:lineRule="auto"/>
        <w:ind w:left="338" w:right="260"/>
      </w:pPr>
      <w:r>
        <w:t>Las pruebas que se nombran deberán ser presentadas y respaldadas en las correspondientes HDTG (Hoja de datos técnicos garantizados).</w:t>
      </w:r>
    </w:p>
    <w:p w14:paraId="44195C69" w14:textId="77777777" w:rsidR="00FB2A1E" w:rsidRDefault="00FB2A1E">
      <w:pPr>
        <w:pStyle w:val="Textoindependiente"/>
        <w:spacing w:line="268" w:lineRule="auto"/>
        <w:sectPr w:rsidR="00FB2A1E">
          <w:pgSz w:w="12240" w:h="15840"/>
          <w:pgMar w:top="2340" w:right="1080" w:bottom="1360" w:left="1080" w:header="758" w:footer="1176" w:gutter="0"/>
          <w:cols w:space="720"/>
        </w:sectPr>
      </w:pPr>
    </w:p>
    <w:p w14:paraId="1BFB05BC" w14:textId="77777777" w:rsidR="00FB2A1E" w:rsidRDefault="00000000">
      <w:pPr>
        <w:pStyle w:val="Ttulo3"/>
        <w:numPr>
          <w:ilvl w:val="1"/>
          <w:numId w:val="10"/>
        </w:numPr>
        <w:tabs>
          <w:tab w:val="left" w:pos="1471"/>
        </w:tabs>
        <w:spacing w:before="57"/>
      </w:pPr>
      <w:bookmarkStart w:id="21" w:name="_bookmark21"/>
      <w:bookmarkEnd w:id="21"/>
      <w:r>
        <w:lastRenderedPageBreak/>
        <w:t>PRUEBAS</w:t>
      </w:r>
      <w:r>
        <w:rPr>
          <w:spacing w:val="-3"/>
        </w:rPr>
        <w:t xml:space="preserve"> </w:t>
      </w:r>
      <w:r>
        <w:t>DE</w:t>
      </w:r>
      <w:r>
        <w:rPr>
          <w:spacing w:val="-4"/>
        </w:rPr>
        <w:t xml:space="preserve"> </w:t>
      </w:r>
      <w:r>
        <w:t>RUTINA</w:t>
      </w:r>
      <w:r>
        <w:rPr>
          <w:spacing w:val="-2"/>
        </w:rPr>
        <w:t xml:space="preserve"> (FAT)</w:t>
      </w:r>
    </w:p>
    <w:p w14:paraId="0817ABC2" w14:textId="77777777" w:rsidR="00FB2A1E" w:rsidRDefault="00000000">
      <w:pPr>
        <w:pStyle w:val="Textoindependiente"/>
        <w:spacing w:before="156" w:line="268" w:lineRule="auto"/>
        <w:ind w:left="1471" w:right="336"/>
        <w:jc w:val="both"/>
      </w:pPr>
      <w:r>
        <w:t>Cada interruptor</w:t>
      </w:r>
      <w:r>
        <w:rPr>
          <w:spacing w:val="-1"/>
        </w:rPr>
        <w:t xml:space="preserve"> </w:t>
      </w:r>
      <w:r>
        <w:t>debe</w:t>
      </w:r>
      <w:r>
        <w:rPr>
          <w:spacing w:val="-1"/>
        </w:rPr>
        <w:t xml:space="preserve"> </w:t>
      </w:r>
      <w:r>
        <w:t>ser completamente</w:t>
      </w:r>
      <w:r>
        <w:rPr>
          <w:spacing w:val="-3"/>
        </w:rPr>
        <w:t xml:space="preserve"> </w:t>
      </w:r>
      <w:r>
        <w:t>ensamblado</w:t>
      </w:r>
      <w:r>
        <w:rPr>
          <w:spacing w:val="-2"/>
        </w:rPr>
        <w:t xml:space="preserve"> </w:t>
      </w:r>
      <w:r>
        <w:t>en la</w:t>
      </w:r>
      <w:r>
        <w:rPr>
          <w:spacing w:val="-3"/>
        </w:rPr>
        <w:t xml:space="preserve"> </w:t>
      </w:r>
      <w:r>
        <w:t>fábrica</w:t>
      </w:r>
      <w:r>
        <w:rPr>
          <w:spacing w:val="-3"/>
        </w:rPr>
        <w:t xml:space="preserve"> </w:t>
      </w:r>
      <w:r>
        <w:t>y</w:t>
      </w:r>
      <w:r>
        <w:rPr>
          <w:spacing w:val="-1"/>
        </w:rPr>
        <w:t xml:space="preserve"> </w:t>
      </w:r>
      <w:r>
        <w:t>sometido</w:t>
      </w:r>
      <w:r>
        <w:rPr>
          <w:spacing w:val="-2"/>
        </w:rPr>
        <w:t xml:space="preserve"> </w:t>
      </w:r>
      <w:r>
        <w:t>a las pruebas de rutina especificadas en la Publicación IEC 62271-100 punto 7, se recomienda además considerar las siguientes pruebas:</w:t>
      </w:r>
    </w:p>
    <w:p w14:paraId="0F24D645" w14:textId="77777777" w:rsidR="00FB2A1E" w:rsidRDefault="00000000">
      <w:pPr>
        <w:pStyle w:val="Prrafodelista"/>
        <w:numPr>
          <w:ilvl w:val="0"/>
          <w:numId w:val="2"/>
        </w:numPr>
        <w:tabs>
          <w:tab w:val="left" w:pos="2190"/>
        </w:tabs>
        <w:spacing w:before="123"/>
        <w:ind w:left="2190" w:hanging="359"/>
        <w:jc w:val="both"/>
      </w:pPr>
      <w:r>
        <w:t>Pruebas</w:t>
      </w:r>
      <w:r>
        <w:rPr>
          <w:spacing w:val="-4"/>
        </w:rPr>
        <w:t xml:space="preserve"> </w:t>
      </w:r>
      <w:r>
        <w:t>en</w:t>
      </w:r>
      <w:r>
        <w:rPr>
          <w:spacing w:val="-3"/>
        </w:rPr>
        <w:t xml:space="preserve"> </w:t>
      </w:r>
      <w:r>
        <w:t>las</w:t>
      </w:r>
      <w:r>
        <w:rPr>
          <w:spacing w:val="-4"/>
        </w:rPr>
        <w:t xml:space="preserve"> </w:t>
      </w:r>
      <w:r>
        <w:t>columnas</w:t>
      </w:r>
      <w:r>
        <w:rPr>
          <w:spacing w:val="-3"/>
        </w:rPr>
        <w:t xml:space="preserve"> </w:t>
      </w:r>
      <w:r>
        <w:rPr>
          <w:spacing w:val="-2"/>
        </w:rPr>
        <w:t>aisladoras:</w:t>
      </w:r>
    </w:p>
    <w:p w14:paraId="133CCFAA" w14:textId="77777777" w:rsidR="00FB2A1E" w:rsidRDefault="00000000">
      <w:pPr>
        <w:pStyle w:val="Prrafodelista"/>
        <w:numPr>
          <w:ilvl w:val="0"/>
          <w:numId w:val="2"/>
        </w:numPr>
        <w:tabs>
          <w:tab w:val="left" w:pos="2191"/>
        </w:tabs>
        <w:spacing w:before="31" w:line="266" w:lineRule="auto"/>
        <w:ind w:right="341"/>
        <w:jc w:val="both"/>
      </w:pPr>
      <w:r>
        <w:t>Se deberá verificar el cumplimiento de la distancia mínima de fuga según IEC 60815 cuyo nivel se indica en la hoja de datos</w:t>
      </w:r>
    </w:p>
    <w:p w14:paraId="1EF761E2" w14:textId="77777777" w:rsidR="00FB2A1E" w:rsidRDefault="00000000">
      <w:pPr>
        <w:pStyle w:val="Prrafodelista"/>
        <w:numPr>
          <w:ilvl w:val="0"/>
          <w:numId w:val="2"/>
        </w:numPr>
        <w:tabs>
          <w:tab w:val="left" w:pos="2191"/>
        </w:tabs>
        <w:spacing w:before="7" w:line="268" w:lineRule="auto"/>
        <w:ind w:right="333"/>
        <w:jc w:val="both"/>
      </w:pPr>
      <w:r>
        <w:t>El DESARROLLADOR deberá entregar protocolos de pruebas de ruptura de las columnas aisladoras (incluida la fijación) que avalen el valor (r-2s) de ruptura garantizado y utilizado en la memoria de cálculo sísmico.</w:t>
      </w:r>
    </w:p>
    <w:p w14:paraId="1372ECA0" w14:textId="77777777" w:rsidR="00FB2A1E" w:rsidRDefault="00000000">
      <w:pPr>
        <w:pStyle w:val="Prrafodelista"/>
        <w:numPr>
          <w:ilvl w:val="0"/>
          <w:numId w:val="2"/>
        </w:numPr>
        <w:tabs>
          <w:tab w:val="left" w:pos="2190"/>
        </w:tabs>
        <w:spacing w:before="1"/>
        <w:ind w:left="2190" w:hanging="359"/>
        <w:jc w:val="both"/>
      </w:pPr>
      <w:r>
        <w:t>Elementos</w:t>
      </w:r>
      <w:r>
        <w:rPr>
          <w:spacing w:val="-6"/>
        </w:rPr>
        <w:t xml:space="preserve"> </w:t>
      </w:r>
      <w:r>
        <w:rPr>
          <w:spacing w:val="-2"/>
        </w:rPr>
        <w:t>auxiliares:</w:t>
      </w:r>
    </w:p>
    <w:p w14:paraId="3AEC8194" w14:textId="77777777" w:rsidR="00FB2A1E" w:rsidRDefault="00000000">
      <w:pPr>
        <w:pStyle w:val="Prrafodelista"/>
        <w:numPr>
          <w:ilvl w:val="1"/>
          <w:numId w:val="2"/>
        </w:numPr>
        <w:tabs>
          <w:tab w:val="left" w:pos="2550"/>
        </w:tabs>
        <w:spacing w:before="31"/>
        <w:ind w:left="2550" w:hanging="359"/>
        <w:jc w:val="both"/>
      </w:pPr>
      <w:r>
        <w:t>Pruebas</w:t>
      </w:r>
      <w:r>
        <w:rPr>
          <w:spacing w:val="-3"/>
        </w:rPr>
        <w:t xml:space="preserve"> </w:t>
      </w:r>
      <w:r>
        <w:t>de</w:t>
      </w:r>
      <w:r>
        <w:rPr>
          <w:spacing w:val="-1"/>
        </w:rPr>
        <w:t xml:space="preserve"> </w:t>
      </w:r>
      <w:r>
        <w:t>tensión</w:t>
      </w:r>
      <w:r>
        <w:rPr>
          <w:spacing w:val="-5"/>
        </w:rPr>
        <w:t xml:space="preserve"> </w:t>
      </w:r>
      <w:r>
        <w:t>resistida</w:t>
      </w:r>
      <w:r>
        <w:rPr>
          <w:spacing w:val="-3"/>
        </w:rPr>
        <w:t xml:space="preserve"> </w:t>
      </w:r>
      <w:r>
        <w:t>de</w:t>
      </w:r>
      <w:r>
        <w:rPr>
          <w:spacing w:val="-4"/>
        </w:rPr>
        <w:t xml:space="preserve"> </w:t>
      </w:r>
      <w:r>
        <w:t>2</w:t>
      </w:r>
      <w:r>
        <w:rPr>
          <w:spacing w:val="-4"/>
        </w:rPr>
        <w:t xml:space="preserve"> </w:t>
      </w:r>
      <w:r>
        <w:t>kV,</w:t>
      </w:r>
      <w:r>
        <w:rPr>
          <w:spacing w:val="-1"/>
        </w:rPr>
        <w:t xml:space="preserve"> </w:t>
      </w:r>
      <w:r>
        <w:t>50</w:t>
      </w:r>
      <w:r>
        <w:rPr>
          <w:spacing w:val="-3"/>
        </w:rPr>
        <w:t xml:space="preserve"> </w:t>
      </w:r>
      <w:r>
        <w:t>Hz,</w:t>
      </w:r>
      <w:r>
        <w:rPr>
          <w:spacing w:val="-3"/>
        </w:rPr>
        <w:t xml:space="preserve"> </w:t>
      </w:r>
      <w:r>
        <w:t>un</w:t>
      </w:r>
      <w:r>
        <w:rPr>
          <w:spacing w:val="-4"/>
        </w:rPr>
        <w:t xml:space="preserve"> </w:t>
      </w:r>
      <w:r>
        <w:rPr>
          <w:spacing w:val="-2"/>
        </w:rPr>
        <w:t>minuto.</w:t>
      </w:r>
    </w:p>
    <w:p w14:paraId="1E33E13C" w14:textId="77777777" w:rsidR="00FB2A1E" w:rsidRDefault="00000000">
      <w:pPr>
        <w:pStyle w:val="Prrafodelista"/>
        <w:numPr>
          <w:ilvl w:val="1"/>
          <w:numId w:val="2"/>
        </w:numPr>
        <w:tabs>
          <w:tab w:val="left" w:pos="2551"/>
        </w:tabs>
        <w:spacing w:before="32" w:line="268" w:lineRule="auto"/>
        <w:ind w:right="331"/>
        <w:jc w:val="both"/>
      </w:pPr>
      <w:r>
        <w:t>Comprobaciones de alambrado, controles y calibraciones necesarias para asegurar un funcionamiento correcto de todos los elementos y dispositivos incluidos en el suministro.</w:t>
      </w:r>
    </w:p>
    <w:p w14:paraId="475485CD" w14:textId="77777777" w:rsidR="00FB2A1E" w:rsidRDefault="00000000">
      <w:pPr>
        <w:pStyle w:val="Prrafodelista"/>
        <w:numPr>
          <w:ilvl w:val="0"/>
          <w:numId w:val="2"/>
        </w:numPr>
        <w:tabs>
          <w:tab w:val="left" w:pos="2190"/>
        </w:tabs>
        <w:spacing w:before="2"/>
        <w:ind w:left="2190" w:hanging="359"/>
        <w:jc w:val="both"/>
      </w:pPr>
      <w:r>
        <w:t>Pruebas</w:t>
      </w:r>
      <w:r>
        <w:rPr>
          <w:spacing w:val="-4"/>
        </w:rPr>
        <w:t xml:space="preserve"> </w:t>
      </w:r>
      <w:r>
        <w:t>mecánicas</w:t>
      </w:r>
      <w:r>
        <w:rPr>
          <w:spacing w:val="-4"/>
        </w:rPr>
        <w:t xml:space="preserve"> </w:t>
      </w:r>
      <w:r>
        <w:t>de</w:t>
      </w:r>
      <w:r>
        <w:rPr>
          <w:spacing w:val="-3"/>
        </w:rPr>
        <w:t xml:space="preserve"> </w:t>
      </w:r>
      <w:r>
        <w:rPr>
          <w:spacing w:val="-2"/>
        </w:rPr>
        <w:t>operación:</w:t>
      </w:r>
    </w:p>
    <w:p w14:paraId="109DDC7F" w14:textId="77777777" w:rsidR="00FB2A1E" w:rsidRDefault="00000000">
      <w:pPr>
        <w:pStyle w:val="Textoindependiente"/>
        <w:spacing w:before="152" w:line="268" w:lineRule="auto"/>
        <w:ind w:left="2191" w:right="337"/>
        <w:jc w:val="both"/>
      </w:pPr>
      <w:r>
        <w:t>Se deberán efectuar los siguientes ciclos de operación con el interruptor a presión nominal del gas SF6. Ciclos o procedimientos distintos a lo especificado deberán ser indicados en el programa de pruebas para la revisión del Cliente:</w:t>
      </w:r>
    </w:p>
    <w:p w14:paraId="1320B182" w14:textId="77777777" w:rsidR="00FB2A1E" w:rsidRDefault="00000000">
      <w:pPr>
        <w:pStyle w:val="Prrafodelista"/>
        <w:numPr>
          <w:ilvl w:val="1"/>
          <w:numId w:val="2"/>
        </w:numPr>
        <w:tabs>
          <w:tab w:val="left" w:pos="2551"/>
        </w:tabs>
        <w:spacing w:before="120" w:line="268" w:lineRule="auto"/>
        <w:ind w:right="334"/>
        <w:jc w:val="both"/>
      </w:pPr>
      <w:r>
        <w:t>Diez</w:t>
      </w:r>
      <w:r>
        <w:rPr>
          <w:spacing w:val="-13"/>
        </w:rPr>
        <w:t xml:space="preserve"> </w:t>
      </w:r>
      <w:r>
        <w:t>(10)</w:t>
      </w:r>
      <w:r>
        <w:rPr>
          <w:spacing w:val="-10"/>
        </w:rPr>
        <w:t xml:space="preserve"> </w:t>
      </w:r>
      <w:r>
        <w:t>operaciones</w:t>
      </w:r>
      <w:r>
        <w:rPr>
          <w:spacing w:val="-9"/>
        </w:rPr>
        <w:t xml:space="preserve"> </w:t>
      </w:r>
      <w:r>
        <w:t>de</w:t>
      </w:r>
      <w:r>
        <w:rPr>
          <w:spacing w:val="-11"/>
        </w:rPr>
        <w:t xml:space="preserve"> </w:t>
      </w:r>
      <w:r>
        <w:t>cierre-apertura</w:t>
      </w:r>
      <w:r>
        <w:rPr>
          <w:spacing w:val="-11"/>
        </w:rPr>
        <w:t xml:space="preserve"> </w:t>
      </w:r>
      <w:r>
        <w:t>a</w:t>
      </w:r>
      <w:r>
        <w:rPr>
          <w:spacing w:val="-11"/>
        </w:rPr>
        <w:t xml:space="preserve"> </w:t>
      </w:r>
      <w:r>
        <w:t>la</w:t>
      </w:r>
      <w:r>
        <w:rPr>
          <w:spacing w:val="-13"/>
        </w:rPr>
        <w:t xml:space="preserve"> </w:t>
      </w:r>
      <w:r>
        <w:t>máxima</w:t>
      </w:r>
      <w:r>
        <w:rPr>
          <w:spacing w:val="-9"/>
        </w:rPr>
        <w:t xml:space="preserve"> </w:t>
      </w:r>
      <w:r>
        <w:t>tensión</w:t>
      </w:r>
      <w:r>
        <w:rPr>
          <w:spacing w:val="-12"/>
        </w:rPr>
        <w:t xml:space="preserve"> </w:t>
      </w:r>
      <w:r>
        <w:t>de</w:t>
      </w:r>
      <w:r>
        <w:rPr>
          <w:spacing w:val="-11"/>
        </w:rPr>
        <w:t xml:space="preserve"> </w:t>
      </w:r>
      <w:r>
        <w:t>servicio</w:t>
      </w:r>
      <w:r>
        <w:rPr>
          <w:spacing w:val="-12"/>
        </w:rPr>
        <w:t xml:space="preserve"> </w:t>
      </w:r>
      <w:r>
        <w:t>y</w:t>
      </w:r>
      <w:r>
        <w:rPr>
          <w:spacing w:val="-9"/>
        </w:rPr>
        <w:t xml:space="preserve"> </w:t>
      </w:r>
      <w:r>
        <w:t>máxima presión</w:t>
      </w:r>
      <w:r>
        <w:rPr>
          <w:spacing w:val="-5"/>
        </w:rPr>
        <w:t xml:space="preserve"> </w:t>
      </w:r>
      <w:r>
        <w:t>de</w:t>
      </w:r>
      <w:r>
        <w:rPr>
          <w:spacing w:val="-1"/>
        </w:rPr>
        <w:t xml:space="preserve"> </w:t>
      </w:r>
      <w:r>
        <w:t>trabajo,</w:t>
      </w:r>
      <w:r>
        <w:rPr>
          <w:spacing w:val="-4"/>
        </w:rPr>
        <w:t xml:space="preserve"> </w:t>
      </w:r>
      <w:r>
        <w:t>cuando</w:t>
      </w:r>
      <w:r>
        <w:rPr>
          <w:spacing w:val="-8"/>
        </w:rPr>
        <w:t xml:space="preserve"> </w:t>
      </w:r>
      <w:r>
        <w:t>sea</w:t>
      </w:r>
      <w:r>
        <w:rPr>
          <w:spacing w:val="-6"/>
        </w:rPr>
        <w:t xml:space="preserve"> </w:t>
      </w:r>
      <w:r>
        <w:t>aplicable</w:t>
      </w:r>
      <w:r>
        <w:rPr>
          <w:spacing w:val="-5"/>
        </w:rPr>
        <w:t xml:space="preserve"> </w:t>
      </w:r>
      <w:r>
        <w:t>esta</w:t>
      </w:r>
      <w:r>
        <w:rPr>
          <w:spacing w:val="-4"/>
        </w:rPr>
        <w:t xml:space="preserve"> </w:t>
      </w:r>
      <w:r>
        <w:t>última</w:t>
      </w:r>
      <w:r>
        <w:rPr>
          <w:spacing w:val="-6"/>
        </w:rPr>
        <w:t xml:space="preserve"> </w:t>
      </w:r>
      <w:r>
        <w:t>condición;</w:t>
      </w:r>
      <w:r>
        <w:rPr>
          <w:spacing w:val="-3"/>
        </w:rPr>
        <w:t xml:space="preserve"> </w:t>
      </w:r>
      <w:r>
        <w:t>cinco</w:t>
      </w:r>
      <w:r>
        <w:rPr>
          <w:spacing w:val="-5"/>
        </w:rPr>
        <w:t xml:space="preserve"> </w:t>
      </w:r>
      <w:r>
        <w:t>(5)</w:t>
      </w:r>
      <w:r>
        <w:rPr>
          <w:spacing w:val="-2"/>
        </w:rPr>
        <w:t xml:space="preserve"> </w:t>
      </w:r>
      <w:r>
        <w:t>con</w:t>
      </w:r>
      <w:r>
        <w:rPr>
          <w:spacing w:val="-2"/>
        </w:rPr>
        <w:t xml:space="preserve"> </w:t>
      </w:r>
      <w:r>
        <w:t>cada bobina de apertura para corriente alterna.</w:t>
      </w:r>
    </w:p>
    <w:p w14:paraId="684672A2" w14:textId="77777777" w:rsidR="00FB2A1E" w:rsidRDefault="00000000">
      <w:pPr>
        <w:pStyle w:val="Prrafodelista"/>
        <w:numPr>
          <w:ilvl w:val="1"/>
          <w:numId w:val="2"/>
        </w:numPr>
        <w:tabs>
          <w:tab w:val="left" w:pos="2551"/>
        </w:tabs>
        <w:spacing w:before="3" w:line="268" w:lineRule="auto"/>
        <w:ind w:right="335"/>
        <w:jc w:val="both"/>
      </w:pPr>
      <w:r>
        <w:t>Diez</w:t>
      </w:r>
      <w:r>
        <w:rPr>
          <w:spacing w:val="-6"/>
        </w:rPr>
        <w:t xml:space="preserve"> </w:t>
      </w:r>
      <w:r>
        <w:t>(10)</w:t>
      </w:r>
      <w:r>
        <w:rPr>
          <w:spacing w:val="-4"/>
        </w:rPr>
        <w:t xml:space="preserve"> </w:t>
      </w:r>
      <w:r>
        <w:t>operaciones</w:t>
      </w:r>
      <w:r>
        <w:rPr>
          <w:spacing w:val="-7"/>
        </w:rPr>
        <w:t xml:space="preserve"> </w:t>
      </w:r>
      <w:r>
        <w:t>de</w:t>
      </w:r>
      <w:r>
        <w:rPr>
          <w:spacing w:val="-4"/>
        </w:rPr>
        <w:t xml:space="preserve"> </w:t>
      </w:r>
      <w:r>
        <w:t>cierre-apertura</w:t>
      </w:r>
      <w:r>
        <w:rPr>
          <w:spacing w:val="-6"/>
        </w:rPr>
        <w:t xml:space="preserve"> </w:t>
      </w:r>
      <w:r>
        <w:t>a</w:t>
      </w:r>
      <w:r>
        <w:rPr>
          <w:spacing w:val="-6"/>
        </w:rPr>
        <w:t xml:space="preserve"> </w:t>
      </w:r>
      <w:r>
        <w:t>la</w:t>
      </w:r>
      <w:r>
        <w:rPr>
          <w:spacing w:val="-6"/>
        </w:rPr>
        <w:t xml:space="preserve"> </w:t>
      </w:r>
      <w:r>
        <w:t>mínima</w:t>
      </w:r>
      <w:r>
        <w:rPr>
          <w:spacing w:val="-6"/>
        </w:rPr>
        <w:t xml:space="preserve"> </w:t>
      </w:r>
      <w:r>
        <w:t>tensión</w:t>
      </w:r>
      <w:r>
        <w:rPr>
          <w:spacing w:val="-5"/>
        </w:rPr>
        <w:t xml:space="preserve"> </w:t>
      </w:r>
      <w:r>
        <w:t>de</w:t>
      </w:r>
      <w:r>
        <w:rPr>
          <w:spacing w:val="-6"/>
        </w:rPr>
        <w:t xml:space="preserve"> </w:t>
      </w:r>
      <w:r>
        <w:t>servicio</w:t>
      </w:r>
      <w:r>
        <w:rPr>
          <w:spacing w:val="-8"/>
        </w:rPr>
        <w:t xml:space="preserve"> </w:t>
      </w:r>
      <w:r>
        <w:t>y</w:t>
      </w:r>
      <w:r>
        <w:rPr>
          <w:spacing w:val="-4"/>
        </w:rPr>
        <w:t xml:space="preserve"> </w:t>
      </w:r>
      <w:r>
        <w:t>mínima presión</w:t>
      </w:r>
      <w:r>
        <w:rPr>
          <w:spacing w:val="-5"/>
        </w:rPr>
        <w:t xml:space="preserve"> </w:t>
      </w:r>
      <w:r>
        <w:t>de</w:t>
      </w:r>
      <w:r>
        <w:rPr>
          <w:spacing w:val="-1"/>
        </w:rPr>
        <w:t xml:space="preserve"> </w:t>
      </w:r>
      <w:r>
        <w:t>trabajo,</w:t>
      </w:r>
      <w:r>
        <w:rPr>
          <w:spacing w:val="-4"/>
        </w:rPr>
        <w:t xml:space="preserve"> </w:t>
      </w:r>
      <w:r>
        <w:t>cuando</w:t>
      </w:r>
      <w:r>
        <w:rPr>
          <w:spacing w:val="-8"/>
        </w:rPr>
        <w:t xml:space="preserve"> </w:t>
      </w:r>
      <w:r>
        <w:t>sea</w:t>
      </w:r>
      <w:r>
        <w:rPr>
          <w:spacing w:val="-6"/>
        </w:rPr>
        <w:t xml:space="preserve"> </w:t>
      </w:r>
      <w:r>
        <w:t>aplicable</w:t>
      </w:r>
      <w:r>
        <w:rPr>
          <w:spacing w:val="-5"/>
        </w:rPr>
        <w:t xml:space="preserve"> </w:t>
      </w:r>
      <w:r>
        <w:t>esta</w:t>
      </w:r>
      <w:r>
        <w:rPr>
          <w:spacing w:val="-4"/>
        </w:rPr>
        <w:t xml:space="preserve"> </w:t>
      </w:r>
      <w:r>
        <w:t>última</w:t>
      </w:r>
      <w:r>
        <w:rPr>
          <w:spacing w:val="-6"/>
        </w:rPr>
        <w:t xml:space="preserve"> </w:t>
      </w:r>
      <w:r>
        <w:t>condición;</w:t>
      </w:r>
      <w:r>
        <w:rPr>
          <w:spacing w:val="-3"/>
        </w:rPr>
        <w:t xml:space="preserve"> </w:t>
      </w:r>
      <w:r>
        <w:t>cinco</w:t>
      </w:r>
      <w:r>
        <w:rPr>
          <w:spacing w:val="-5"/>
        </w:rPr>
        <w:t xml:space="preserve"> </w:t>
      </w:r>
      <w:r>
        <w:t>(5)</w:t>
      </w:r>
      <w:r>
        <w:rPr>
          <w:spacing w:val="-2"/>
        </w:rPr>
        <w:t xml:space="preserve"> </w:t>
      </w:r>
      <w:r>
        <w:t>con</w:t>
      </w:r>
      <w:r>
        <w:rPr>
          <w:spacing w:val="-2"/>
        </w:rPr>
        <w:t xml:space="preserve"> </w:t>
      </w:r>
      <w:r>
        <w:t>cada bobina de apertura para corriente alterna.</w:t>
      </w:r>
    </w:p>
    <w:p w14:paraId="71A8A9B5" w14:textId="77777777" w:rsidR="00FB2A1E" w:rsidRDefault="00000000">
      <w:pPr>
        <w:pStyle w:val="Prrafodelista"/>
        <w:numPr>
          <w:ilvl w:val="1"/>
          <w:numId w:val="2"/>
        </w:numPr>
        <w:tabs>
          <w:tab w:val="left" w:pos="2551"/>
        </w:tabs>
        <w:spacing w:line="268" w:lineRule="auto"/>
        <w:ind w:right="331"/>
        <w:jc w:val="both"/>
      </w:pPr>
      <w:r>
        <w:t xml:space="preserve">Seis (6) operaciones de cierre-apertura con el mecanismo de disparo energizado por el cierre de los contactos principales, a </w:t>
      </w:r>
      <w:proofErr w:type="gramStart"/>
      <w:r>
        <w:t>tensión nominal y presión nominal</w:t>
      </w:r>
      <w:proofErr w:type="gramEnd"/>
      <w:r>
        <w:t>, cuando</w:t>
      </w:r>
      <w:r>
        <w:rPr>
          <w:spacing w:val="-10"/>
        </w:rPr>
        <w:t xml:space="preserve"> </w:t>
      </w:r>
      <w:r>
        <w:t>sea</w:t>
      </w:r>
      <w:r>
        <w:rPr>
          <w:spacing w:val="-8"/>
        </w:rPr>
        <w:t xml:space="preserve"> </w:t>
      </w:r>
      <w:r>
        <w:t>aplicable</w:t>
      </w:r>
      <w:r>
        <w:rPr>
          <w:spacing w:val="-9"/>
        </w:rPr>
        <w:t xml:space="preserve"> </w:t>
      </w:r>
      <w:r>
        <w:t>esta</w:t>
      </w:r>
      <w:r>
        <w:rPr>
          <w:spacing w:val="-9"/>
        </w:rPr>
        <w:t xml:space="preserve"> </w:t>
      </w:r>
      <w:r>
        <w:t>última</w:t>
      </w:r>
      <w:r>
        <w:rPr>
          <w:spacing w:val="-6"/>
        </w:rPr>
        <w:t xml:space="preserve"> </w:t>
      </w:r>
      <w:r>
        <w:t>condición;</w:t>
      </w:r>
      <w:r>
        <w:rPr>
          <w:spacing w:val="-8"/>
        </w:rPr>
        <w:t xml:space="preserve"> </w:t>
      </w:r>
      <w:r>
        <w:t>tres</w:t>
      </w:r>
      <w:r>
        <w:rPr>
          <w:spacing w:val="-7"/>
        </w:rPr>
        <w:t xml:space="preserve"> </w:t>
      </w:r>
      <w:r>
        <w:t>con</w:t>
      </w:r>
      <w:r>
        <w:rPr>
          <w:spacing w:val="-7"/>
        </w:rPr>
        <w:t xml:space="preserve"> </w:t>
      </w:r>
      <w:r>
        <w:t>cada</w:t>
      </w:r>
      <w:r>
        <w:rPr>
          <w:spacing w:val="-8"/>
        </w:rPr>
        <w:t xml:space="preserve"> </w:t>
      </w:r>
      <w:r>
        <w:t>bobina</w:t>
      </w:r>
      <w:r>
        <w:rPr>
          <w:spacing w:val="-11"/>
        </w:rPr>
        <w:t xml:space="preserve"> </w:t>
      </w:r>
      <w:r>
        <w:t>de</w:t>
      </w:r>
      <w:r>
        <w:rPr>
          <w:spacing w:val="-8"/>
        </w:rPr>
        <w:t xml:space="preserve"> </w:t>
      </w:r>
      <w:r>
        <w:t>apertura</w:t>
      </w:r>
      <w:r>
        <w:rPr>
          <w:spacing w:val="-10"/>
        </w:rPr>
        <w:t xml:space="preserve"> </w:t>
      </w:r>
      <w:r>
        <w:t>para corriente alterna.</w:t>
      </w:r>
    </w:p>
    <w:p w14:paraId="6E83846E" w14:textId="77777777" w:rsidR="00FB2A1E" w:rsidRDefault="00000000">
      <w:pPr>
        <w:pStyle w:val="Prrafodelista"/>
        <w:numPr>
          <w:ilvl w:val="1"/>
          <w:numId w:val="2"/>
        </w:numPr>
        <w:tabs>
          <w:tab w:val="left" w:pos="2551"/>
        </w:tabs>
        <w:spacing w:line="268" w:lineRule="auto"/>
        <w:ind w:right="336"/>
        <w:jc w:val="both"/>
      </w:pPr>
      <w:r>
        <w:t xml:space="preserve">Seis (6) operaciones de reconexión, a </w:t>
      </w:r>
      <w:proofErr w:type="gramStart"/>
      <w:r>
        <w:t>tensión nominal</w:t>
      </w:r>
      <w:r>
        <w:rPr>
          <w:spacing w:val="-1"/>
        </w:rPr>
        <w:t xml:space="preserve"> </w:t>
      </w:r>
      <w:r>
        <w:t>y presión nominal</w:t>
      </w:r>
      <w:proofErr w:type="gramEnd"/>
      <w:r>
        <w:t>, cuando sea aplicable esta última condición; tres con cada bobina de apertura para corriente alterna.</w:t>
      </w:r>
    </w:p>
    <w:p w14:paraId="467C5D95" w14:textId="77777777" w:rsidR="00FB2A1E" w:rsidRDefault="00000000">
      <w:pPr>
        <w:pStyle w:val="Textoindependiente"/>
        <w:spacing w:before="122" w:line="268" w:lineRule="auto"/>
        <w:ind w:left="1471" w:right="336"/>
        <w:jc w:val="both"/>
      </w:pPr>
      <w:r>
        <w:t>Además de registrarse los tiempos de operación en cada cierre y apertura, deberán tomarse oscilogramas en la primera y última de las operaciones de cada ciclo especificado, para determinar gráficamente todos los tiempos de operación.</w:t>
      </w:r>
    </w:p>
    <w:p w14:paraId="2C1EED14" w14:textId="77777777" w:rsidR="00FB2A1E" w:rsidRDefault="00FB2A1E">
      <w:pPr>
        <w:pStyle w:val="Textoindependiente"/>
        <w:spacing w:line="268" w:lineRule="auto"/>
        <w:jc w:val="both"/>
        <w:sectPr w:rsidR="00FB2A1E">
          <w:pgSz w:w="12240" w:h="15840"/>
          <w:pgMar w:top="2340" w:right="1080" w:bottom="1360" w:left="1080" w:header="758" w:footer="1176" w:gutter="0"/>
          <w:cols w:space="720"/>
        </w:sectPr>
      </w:pPr>
    </w:p>
    <w:p w14:paraId="3979EAD6" w14:textId="77777777" w:rsidR="00FB2A1E" w:rsidRDefault="00000000">
      <w:pPr>
        <w:pStyle w:val="Textoindependiente"/>
        <w:spacing w:before="57" w:line="268" w:lineRule="auto"/>
        <w:ind w:left="1471" w:right="332"/>
        <w:jc w:val="both"/>
      </w:pPr>
      <w:r>
        <w:lastRenderedPageBreak/>
        <w:t>Además,</w:t>
      </w:r>
      <w:r>
        <w:rPr>
          <w:spacing w:val="-13"/>
        </w:rPr>
        <w:t xml:space="preserve"> </w:t>
      </w:r>
      <w:r>
        <w:t>las</w:t>
      </w:r>
      <w:r>
        <w:rPr>
          <w:spacing w:val="-12"/>
        </w:rPr>
        <w:t xml:space="preserve"> </w:t>
      </w:r>
      <w:r>
        <w:t>curvas</w:t>
      </w:r>
      <w:r>
        <w:rPr>
          <w:spacing w:val="-13"/>
        </w:rPr>
        <w:t xml:space="preserve"> </w:t>
      </w:r>
      <w:r>
        <w:t>de</w:t>
      </w:r>
      <w:r>
        <w:rPr>
          <w:spacing w:val="-12"/>
        </w:rPr>
        <w:t xml:space="preserve"> </w:t>
      </w:r>
      <w:r>
        <w:t>carrera</w:t>
      </w:r>
      <w:r>
        <w:rPr>
          <w:spacing w:val="-13"/>
        </w:rPr>
        <w:t xml:space="preserve"> </w:t>
      </w:r>
      <w:r>
        <w:t>de</w:t>
      </w:r>
      <w:r>
        <w:rPr>
          <w:spacing w:val="-12"/>
        </w:rPr>
        <w:t xml:space="preserve"> </w:t>
      </w:r>
      <w:r>
        <w:t>los</w:t>
      </w:r>
      <w:r>
        <w:rPr>
          <w:spacing w:val="-13"/>
        </w:rPr>
        <w:t xml:space="preserve"> </w:t>
      </w:r>
      <w:r>
        <w:t>contactos</w:t>
      </w:r>
      <w:r>
        <w:rPr>
          <w:spacing w:val="-12"/>
        </w:rPr>
        <w:t xml:space="preserve"> </w:t>
      </w:r>
      <w:r>
        <w:t>(registros</w:t>
      </w:r>
      <w:r>
        <w:rPr>
          <w:spacing w:val="-12"/>
        </w:rPr>
        <w:t xml:space="preserve"> </w:t>
      </w:r>
      <w:r>
        <w:t>de</w:t>
      </w:r>
      <w:r>
        <w:rPr>
          <w:spacing w:val="-13"/>
        </w:rPr>
        <w:t xml:space="preserve"> </w:t>
      </w:r>
      <w:r>
        <w:t>tiempo</w:t>
      </w:r>
      <w:r>
        <w:rPr>
          <w:spacing w:val="-12"/>
        </w:rPr>
        <w:t xml:space="preserve"> </w:t>
      </w:r>
      <w:r>
        <w:t>carrera</w:t>
      </w:r>
      <w:r>
        <w:rPr>
          <w:spacing w:val="-13"/>
        </w:rPr>
        <w:t xml:space="preserve"> </w:t>
      </w:r>
      <w:r>
        <w:t>y</w:t>
      </w:r>
      <w:r>
        <w:rPr>
          <w:spacing w:val="-12"/>
        </w:rPr>
        <w:t xml:space="preserve"> </w:t>
      </w:r>
      <w:r>
        <w:t>tiempo</w:t>
      </w:r>
      <w:r>
        <w:rPr>
          <w:spacing w:val="-13"/>
        </w:rPr>
        <w:t xml:space="preserve"> </w:t>
      </w:r>
      <w:r>
        <w:t>velocidad) serán registradas en la primera y última operación, esto con la finalidad de poder evaluar el desplazamiento en el interruptor de poder.</w:t>
      </w:r>
    </w:p>
    <w:p w14:paraId="1532F407" w14:textId="77777777" w:rsidR="00FB2A1E" w:rsidRDefault="00000000">
      <w:pPr>
        <w:pStyle w:val="Textoindependiente"/>
        <w:spacing w:before="123" w:line="268" w:lineRule="auto"/>
        <w:ind w:left="1471" w:right="334"/>
        <w:jc w:val="both"/>
      </w:pPr>
      <w:r>
        <w:t>No deberán excederse los tiempos garantizados por el Fabricante para ninguna de las series de operaciones de manera que no se exceda el tiempo de interrupción especificado. Estas pruebas deberán cumplir con la IEC 62271-100.</w:t>
      </w:r>
    </w:p>
    <w:p w14:paraId="5EC873AD" w14:textId="77777777" w:rsidR="00FB2A1E" w:rsidRDefault="00000000">
      <w:pPr>
        <w:pStyle w:val="Prrafodelista"/>
        <w:numPr>
          <w:ilvl w:val="0"/>
          <w:numId w:val="2"/>
        </w:numPr>
        <w:tabs>
          <w:tab w:val="left" w:pos="2191"/>
        </w:tabs>
        <w:spacing w:before="120"/>
      </w:pPr>
      <w:r>
        <w:t>Pruebas</w:t>
      </w:r>
      <w:r>
        <w:rPr>
          <w:spacing w:val="-4"/>
        </w:rPr>
        <w:t xml:space="preserve"> </w:t>
      </w:r>
      <w:r>
        <w:t>de</w:t>
      </w:r>
      <w:r>
        <w:rPr>
          <w:spacing w:val="-4"/>
        </w:rPr>
        <w:t xml:space="preserve"> </w:t>
      </w:r>
      <w:r>
        <w:t>presión</w:t>
      </w:r>
      <w:r>
        <w:rPr>
          <w:spacing w:val="-5"/>
        </w:rPr>
        <w:t xml:space="preserve"> </w:t>
      </w:r>
      <w:r>
        <w:t>en</w:t>
      </w:r>
      <w:r>
        <w:rPr>
          <w:spacing w:val="-3"/>
        </w:rPr>
        <w:t xml:space="preserve"> </w:t>
      </w:r>
      <w:r>
        <w:t>componentes</w:t>
      </w:r>
      <w:r>
        <w:rPr>
          <w:spacing w:val="-5"/>
        </w:rPr>
        <w:t xml:space="preserve"> </w:t>
      </w:r>
      <w:r>
        <w:t>de</w:t>
      </w:r>
      <w:r>
        <w:rPr>
          <w:spacing w:val="-4"/>
        </w:rPr>
        <w:t xml:space="preserve"> SF6.</w:t>
      </w:r>
    </w:p>
    <w:p w14:paraId="4B0AAA75" w14:textId="77777777" w:rsidR="00FB2A1E" w:rsidRDefault="00000000">
      <w:pPr>
        <w:pStyle w:val="Textoindependiente"/>
        <w:spacing w:before="151" w:line="271" w:lineRule="auto"/>
        <w:ind w:left="1471" w:right="331"/>
        <w:jc w:val="both"/>
      </w:pPr>
      <w:r>
        <w:t>Las pruebas de presión se deberán realizar en compresores, estanques, tuberías y aparatos auxiliares, se deben efectuar en conformidad con las normas del país del proponente.</w:t>
      </w:r>
    </w:p>
    <w:p w14:paraId="733A38F2" w14:textId="77777777" w:rsidR="00FB2A1E" w:rsidRDefault="00000000">
      <w:pPr>
        <w:pStyle w:val="Prrafodelista"/>
        <w:numPr>
          <w:ilvl w:val="0"/>
          <w:numId w:val="2"/>
        </w:numPr>
        <w:tabs>
          <w:tab w:val="left" w:pos="2191"/>
        </w:tabs>
        <w:spacing w:before="117"/>
      </w:pPr>
      <w:r>
        <w:t>Detección</w:t>
      </w:r>
      <w:r>
        <w:rPr>
          <w:spacing w:val="-7"/>
        </w:rPr>
        <w:t xml:space="preserve"> </w:t>
      </w:r>
      <w:r>
        <w:t>de</w:t>
      </w:r>
      <w:r>
        <w:rPr>
          <w:spacing w:val="-4"/>
        </w:rPr>
        <w:t xml:space="preserve"> </w:t>
      </w:r>
      <w:r>
        <w:t>fugas</w:t>
      </w:r>
      <w:r>
        <w:rPr>
          <w:spacing w:val="-5"/>
        </w:rPr>
        <w:t xml:space="preserve"> </w:t>
      </w:r>
      <w:r>
        <w:t>en</w:t>
      </w:r>
      <w:r>
        <w:rPr>
          <w:spacing w:val="-4"/>
        </w:rPr>
        <w:t xml:space="preserve"> </w:t>
      </w:r>
      <w:r>
        <w:t>el</w:t>
      </w:r>
      <w:r>
        <w:rPr>
          <w:spacing w:val="-4"/>
        </w:rPr>
        <w:t xml:space="preserve"> </w:t>
      </w:r>
      <w:r>
        <w:t>interruptor</w:t>
      </w:r>
      <w:r>
        <w:rPr>
          <w:spacing w:val="-2"/>
        </w:rPr>
        <w:t xml:space="preserve"> </w:t>
      </w:r>
      <w:r>
        <w:t>o</w:t>
      </w:r>
      <w:r>
        <w:rPr>
          <w:spacing w:val="-4"/>
        </w:rPr>
        <w:t xml:space="preserve"> </w:t>
      </w:r>
      <w:r>
        <w:t>polo</w:t>
      </w:r>
      <w:r>
        <w:rPr>
          <w:spacing w:val="-5"/>
        </w:rPr>
        <w:t xml:space="preserve"> </w:t>
      </w:r>
      <w:r>
        <w:t>de</w:t>
      </w:r>
      <w:r>
        <w:rPr>
          <w:spacing w:val="-4"/>
        </w:rPr>
        <w:t xml:space="preserve"> </w:t>
      </w:r>
      <w:r>
        <w:t>interruptor</w:t>
      </w:r>
      <w:r>
        <w:rPr>
          <w:spacing w:val="-2"/>
        </w:rPr>
        <w:t xml:space="preserve"> completo.</w:t>
      </w:r>
    </w:p>
    <w:p w14:paraId="1BA79214" w14:textId="77777777" w:rsidR="00FB2A1E" w:rsidRDefault="00000000">
      <w:pPr>
        <w:pStyle w:val="Textoindependiente"/>
        <w:spacing w:before="151" w:line="268" w:lineRule="auto"/>
        <w:ind w:left="1471" w:right="332"/>
        <w:jc w:val="both"/>
      </w:pPr>
      <w:r>
        <w:t>El interruptor o polo completo será sometido a la máxima presión de trabajo, por un mínimo de</w:t>
      </w:r>
      <w:r>
        <w:rPr>
          <w:spacing w:val="-13"/>
        </w:rPr>
        <w:t xml:space="preserve"> </w:t>
      </w:r>
      <w:r>
        <w:t>4</w:t>
      </w:r>
      <w:r>
        <w:rPr>
          <w:spacing w:val="-12"/>
        </w:rPr>
        <w:t xml:space="preserve"> </w:t>
      </w:r>
      <w:r>
        <w:t>horas,</w:t>
      </w:r>
      <w:r>
        <w:rPr>
          <w:spacing w:val="-13"/>
        </w:rPr>
        <w:t xml:space="preserve"> </w:t>
      </w:r>
      <w:r>
        <w:t>después</w:t>
      </w:r>
      <w:r>
        <w:rPr>
          <w:spacing w:val="-12"/>
        </w:rPr>
        <w:t xml:space="preserve"> </w:t>
      </w:r>
      <w:r>
        <w:t>de</w:t>
      </w:r>
      <w:r>
        <w:rPr>
          <w:spacing w:val="-13"/>
        </w:rPr>
        <w:t xml:space="preserve"> </w:t>
      </w:r>
      <w:r>
        <w:t>las</w:t>
      </w:r>
      <w:r>
        <w:rPr>
          <w:spacing w:val="-12"/>
        </w:rPr>
        <w:t xml:space="preserve"> </w:t>
      </w:r>
      <w:r>
        <w:t>pruebas</w:t>
      </w:r>
      <w:r>
        <w:rPr>
          <w:spacing w:val="-13"/>
        </w:rPr>
        <w:t xml:space="preserve"> </w:t>
      </w:r>
      <w:r>
        <w:t>mecánicas</w:t>
      </w:r>
      <w:r>
        <w:rPr>
          <w:spacing w:val="-12"/>
        </w:rPr>
        <w:t xml:space="preserve"> </w:t>
      </w:r>
      <w:r>
        <w:t>de</w:t>
      </w:r>
      <w:r>
        <w:rPr>
          <w:spacing w:val="-12"/>
        </w:rPr>
        <w:t xml:space="preserve"> </w:t>
      </w:r>
      <w:r>
        <w:t>operación.</w:t>
      </w:r>
      <w:r>
        <w:rPr>
          <w:spacing w:val="-13"/>
        </w:rPr>
        <w:t xml:space="preserve"> </w:t>
      </w:r>
      <w:r>
        <w:t>No</w:t>
      </w:r>
      <w:r>
        <w:rPr>
          <w:spacing w:val="-12"/>
        </w:rPr>
        <w:t xml:space="preserve"> </w:t>
      </w:r>
      <w:r>
        <w:t>deberá</w:t>
      </w:r>
      <w:r>
        <w:rPr>
          <w:spacing w:val="-13"/>
        </w:rPr>
        <w:t xml:space="preserve"> </w:t>
      </w:r>
      <w:r>
        <w:t>existir</w:t>
      </w:r>
      <w:r>
        <w:rPr>
          <w:spacing w:val="-12"/>
        </w:rPr>
        <w:t xml:space="preserve"> </w:t>
      </w:r>
      <w:r>
        <w:t>pérdida</w:t>
      </w:r>
      <w:r>
        <w:rPr>
          <w:spacing w:val="-13"/>
        </w:rPr>
        <w:t xml:space="preserve"> </w:t>
      </w:r>
      <w:r>
        <w:t>indebida de</w:t>
      </w:r>
      <w:r>
        <w:rPr>
          <w:spacing w:val="-5"/>
        </w:rPr>
        <w:t xml:space="preserve"> </w:t>
      </w:r>
      <w:r>
        <w:t>presión</w:t>
      </w:r>
      <w:r>
        <w:rPr>
          <w:spacing w:val="-8"/>
        </w:rPr>
        <w:t xml:space="preserve"> </w:t>
      </w:r>
      <w:r>
        <w:t>con</w:t>
      </w:r>
      <w:r>
        <w:rPr>
          <w:spacing w:val="-9"/>
        </w:rPr>
        <w:t xml:space="preserve"> </w:t>
      </w:r>
      <w:r>
        <w:t>el</w:t>
      </w:r>
      <w:r>
        <w:rPr>
          <w:spacing w:val="-7"/>
        </w:rPr>
        <w:t xml:space="preserve"> </w:t>
      </w:r>
      <w:r>
        <w:t>suministro</w:t>
      </w:r>
      <w:r>
        <w:rPr>
          <w:spacing w:val="-7"/>
        </w:rPr>
        <w:t xml:space="preserve"> </w:t>
      </w:r>
      <w:r>
        <w:t>de</w:t>
      </w:r>
      <w:r>
        <w:rPr>
          <w:spacing w:val="-5"/>
        </w:rPr>
        <w:t xml:space="preserve"> </w:t>
      </w:r>
      <w:r>
        <w:t>gas</w:t>
      </w:r>
      <w:r>
        <w:rPr>
          <w:spacing w:val="-4"/>
        </w:rPr>
        <w:t xml:space="preserve"> </w:t>
      </w:r>
      <w:r>
        <w:t>desconectado.</w:t>
      </w:r>
      <w:r>
        <w:rPr>
          <w:spacing w:val="-6"/>
        </w:rPr>
        <w:t xml:space="preserve"> </w:t>
      </w:r>
      <w:r>
        <w:t>Se</w:t>
      </w:r>
      <w:r>
        <w:rPr>
          <w:spacing w:val="-8"/>
        </w:rPr>
        <w:t xml:space="preserve"> </w:t>
      </w:r>
      <w:r>
        <w:t>deberá</w:t>
      </w:r>
      <w:r>
        <w:rPr>
          <w:spacing w:val="-7"/>
        </w:rPr>
        <w:t xml:space="preserve"> </w:t>
      </w:r>
      <w:r>
        <w:t>medir</w:t>
      </w:r>
      <w:r>
        <w:rPr>
          <w:spacing w:val="-6"/>
        </w:rPr>
        <w:t xml:space="preserve"> </w:t>
      </w:r>
      <w:r>
        <w:t>la</w:t>
      </w:r>
      <w:r>
        <w:rPr>
          <w:spacing w:val="-7"/>
        </w:rPr>
        <w:t xml:space="preserve"> </w:t>
      </w:r>
      <w:r>
        <w:t>tasa</w:t>
      </w:r>
      <w:r>
        <w:rPr>
          <w:spacing w:val="-7"/>
        </w:rPr>
        <w:t xml:space="preserve"> </w:t>
      </w:r>
      <w:r>
        <w:t>de</w:t>
      </w:r>
      <w:r>
        <w:rPr>
          <w:spacing w:val="-8"/>
        </w:rPr>
        <w:t xml:space="preserve"> </w:t>
      </w:r>
      <w:r>
        <w:t>fugas</w:t>
      </w:r>
      <w:r>
        <w:rPr>
          <w:spacing w:val="-6"/>
        </w:rPr>
        <w:t xml:space="preserve"> </w:t>
      </w:r>
      <w:r>
        <w:t>de</w:t>
      </w:r>
      <w:r>
        <w:rPr>
          <w:spacing w:val="-5"/>
        </w:rPr>
        <w:t xml:space="preserve"> </w:t>
      </w:r>
      <w:r>
        <w:t>gas</w:t>
      </w:r>
      <w:r>
        <w:rPr>
          <w:spacing w:val="-8"/>
        </w:rPr>
        <w:t xml:space="preserve"> </w:t>
      </w:r>
      <w:r>
        <w:t>SF6 en</w:t>
      </w:r>
      <w:r>
        <w:rPr>
          <w:spacing w:val="-5"/>
        </w:rPr>
        <w:t xml:space="preserve"> </w:t>
      </w:r>
      <w:r>
        <w:t>todas</w:t>
      </w:r>
      <w:r>
        <w:rPr>
          <w:spacing w:val="-5"/>
        </w:rPr>
        <w:t xml:space="preserve"> </w:t>
      </w:r>
      <w:r>
        <w:t>las</w:t>
      </w:r>
      <w:r>
        <w:rPr>
          <w:spacing w:val="-5"/>
        </w:rPr>
        <w:t xml:space="preserve"> </w:t>
      </w:r>
      <w:r>
        <w:t>junturas</w:t>
      </w:r>
      <w:r>
        <w:rPr>
          <w:spacing w:val="-6"/>
        </w:rPr>
        <w:t xml:space="preserve"> </w:t>
      </w:r>
      <w:r>
        <w:t>y</w:t>
      </w:r>
      <w:r>
        <w:rPr>
          <w:spacing w:val="-4"/>
        </w:rPr>
        <w:t xml:space="preserve"> </w:t>
      </w:r>
      <w:r>
        <w:t>soldaduras</w:t>
      </w:r>
      <w:r>
        <w:rPr>
          <w:spacing w:val="-6"/>
        </w:rPr>
        <w:t xml:space="preserve"> </w:t>
      </w:r>
      <w:r>
        <w:t>mediante</w:t>
      </w:r>
      <w:r>
        <w:rPr>
          <w:spacing w:val="-4"/>
        </w:rPr>
        <w:t xml:space="preserve"> </w:t>
      </w:r>
      <w:r>
        <w:t>un</w:t>
      </w:r>
      <w:r>
        <w:rPr>
          <w:spacing w:val="-4"/>
        </w:rPr>
        <w:t xml:space="preserve"> </w:t>
      </w:r>
      <w:r>
        <w:t>método</w:t>
      </w:r>
      <w:r>
        <w:rPr>
          <w:spacing w:val="-5"/>
        </w:rPr>
        <w:t xml:space="preserve"> </w:t>
      </w:r>
      <w:r>
        <w:t>que</w:t>
      </w:r>
      <w:r>
        <w:rPr>
          <w:spacing w:val="-4"/>
        </w:rPr>
        <w:t xml:space="preserve"> </w:t>
      </w:r>
      <w:r>
        <w:t>posea</w:t>
      </w:r>
      <w:r>
        <w:rPr>
          <w:spacing w:val="-6"/>
        </w:rPr>
        <w:t xml:space="preserve"> </w:t>
      </w:r>
      <w:r>
        <w:t>una</w:t>
      </w:r>
      <w:r>
        <w:rPr>
          <w:spacing w:val="-6"/>
        </w:rPr>
        <w:t xml:space="preserve"> </w:t>
      </w:r>
      <w:r>
        <w:t>adecuada</w:t>
      </w:r>
      <w:r>
        <w:rPr>
          <w:spacing w:val="-7"/>
        </w:rPr>
        <w:t xml:space="preserve"> </w:t>
      </w:r>
      <w:r>
        <w:t>sensibilidad. La tasa de fugas medida deberá ser inferior al 1% anual para el interruptor completo.</w:t>
      </w:r>
    </w:p>
    <w:p w14:paraId="069BCDFB" w14:textId="77777777" w:rsidR="00FB2A1E" w:rsidRDefault="00000000">
      <w:pPr>
        <w:pStyle w:val="Textoindependiente"/>
        <w:spacing w:before="123" w:line="268" w:lineRule="auto"/>
        <w:ind w:left="1471" w:right="342"/>
        <w:jc w:val="both"/>
      </w:pPr>
      <w:r>
        <w:t xml:space="preserve">Adicionalmente, se deberán realizar pruebas de resistencia de contactos de potencia, </w:t>
      </w:r>
      <w:proofErr w:type="gramStart"/>
      <w:r>
        <w:t>de acuerdo a</w:t>
      </w:r>
      <w:proofErr w:type="gramEnd"/>
      <w:r>
        <w:t xml:space="preserve"> lo indicado en la norma IEC 62271-100</w:t>
      </w:r>
    </w:p>
    <w:p w14:paraId="2239B8F4" w14:textId="77777777" w:rsidR="00FB2A1E" w:rsidRDefault="00000000">
      <w:pPr>
        <w:pStyle w:val="Textoindependiente"/>
        <w:spacing w:before="119" w:line="268" w:lineRule="auto"/>
        <w:ind w:left="1471" w:right="333"/>
        <w:jc w:val="both"/>
      </w:pPr>
      <w:r>
        <w:t>En</w:t>
      </w:r>
      <w:r>
        <w:rPr>
          <w:spacing w:val="-1"/>
        </w:rPr>
        <w:t xml:space="preserve"> </w:t>
      </w:r>
      <w:r>
        <w:t>el</w:t>
      </w:r>
      <w:r>
        <w:rPr>
          <w:spacing w:val="-3"/>
        </w:rPr>
        <w:t xml:space="preserve"> </w:t>
      </w:r>
      <w:r>
        <w:t>caso</w:t>
      </w:r>
      <w:r>
        <w:rPr>
          <w:spacing w:val="-2"/>
        </w:rPr>
        <w:t xml:space="preserve"> </w:t>
      </w:r>
      <w:r>
        <w:t>de</w:t>
      </w:r>
      <w:r>
        <w:rPr>
          <w:spacing w:val="-1"/>
        </w:rPr>
        <w:t xml:space="preserve"> </w:t>
      </w:r>
      <w:r>
        <w:t>los</w:t>
      </w:r>
      <w:r>
        <w:rPr>
          <w:spacing w:val="-1"/>
        </w:rPr>
        <w:t xml:space="preserve"> </w:t>
      </w:r>
      <w:r>
        <w:t>interruptores</w:t>
      </w:r>
      <w:r>
        <w:rPr>
          <w:spacing w:val="-1"/>
        </w:rPr>
        <w:t xml:space="preserve"> </w:t>
      </w:r>
      <w:r>
        <w:t>del</w:t>
      </w:r>
      <w:r>
        <w:rPr>
          <w:spacing w:val="-3"/>
        </w:rPr>
        <w:t xml:space="preserve"> </w:t>
      </w:r>
      <w:r>
        <w:t>tipo</w:t>
      </w:r>
      <w:r>
        <w:rPr>
          <w:spacing w:val="-2"/>
        </w:rPr>
        <w:t xml:space="preserve"> </w:t>
      </w:r>
      <w:r>
        <w:t>tanque</w:t>
      </w:r>
      <w:r>
        <w:rPr>
          <w:spacing w:val="-3"/>
        </w:rPr>
        <w:t xml:space="preserve"> </w:t>
      </w:r>
      <w:r>
        <w:t>muerto</w:t>
      </w:r>
      <w:r>
        <w:rPr>
          <w:spacing w:val="-5"/>
        </w:rPr>
        <w:t xml:space="preserve"> </w:t>
      </w:r>
      <w:r>
        <w:t>para los transformadores</w:t>
      </w:r>
      <w:r>
        <w:rPr>
          <w:spacing w:val="-1"/>
        </w:rPr>
        <w:t xml:space="preserve"> </w:t>
      </w:r>
      <w:r>
        <w:t>de corriente, las pruebas tipo deberán ser efectuadas por el Proveedor de acuerdo con las normas IEC especificadas. La secuencia de las pruebas tipo recomendada para los transformadores de corriente será la que se indica a continuación:</w:t>
      </w:r>
    </w:p>
    <w:p w14:paraId="1B7926E9" w14:textId="77777777" w:rsidR="00FB2A1E" w:rsidRDefault="00000000">
      <w:pPr>
        <w:pStyle w:val="Prrafodelista"/>
        <w:numPr>
          <w:ilvl w:val="0"/>
          <w:numId w:val="2"/>
        </w:numPr>
        <w:tabs>
          <w:tab w:val="left" w:pos="2191"/>
        </w:tabs>
        <w:spacing w:before="122"/>
      </w:pPr>
      <w:r>
        <w:t>Pruebas</w:t>
      </w:r>
      <w:r>
        <w:rPr>
          <w:spacing w:val="-3"/>
        </w:rPr>
        <w:t xml:space="preserve"> </w:t>
      </w:r>
      <w:r>
        <w:t>de</w:t>
      </w:r>
      <w:r>
        <w:rPr>
          <w:spacing w:val="-1"/>
        </w:rPr>
        <w:t xml:space="preserve"> </w:t>
      </w:r>
      <w:r>
        <w:rPr>
          <w:spacing w:val="-2"/>
        </w:rPr>
        <w:t>cortocircuito</w:t>
      </w:r>
    </w:p>
    <w:p w14:paraId="11D669F3" w14:textId="77777777" w:rsidR="00FB2A1E" w:rsidRDefault="00000000">
      <w:pPr>
        <w:pStyle w:val="Prrafodelista"/>
        <w:numPr>
          <w:ilvl w:val="0"/>
          <w:numId w:val="2"/>
        </w:numPr>
        <w:tabs>
          <w:tab w:val="left" w:pos="2191"/>
        </w:tabs>
        <w:spacing w:before="32"/>
      </w:pPr>
      <w:r>
        <w:t>Pruebas</w:t>
      </w:r>
      <w:r>
        <w:rPr>
          <w:spacing w:val="-7"/>
        </w:rPr>
        <w:t xml:space="preserve"> </w:t>
      </w:r>
      <w:r>
        <w:t>de</w:t>
      </w:r>
      <w:r>
        <w:rPr>
          <w:spacing w:val="-4"/>
        </w:rPr>
        <w:t xml:space="preserve"> </w:t>
      </w:r>
      <w:r>
        <w:t>cortocircuito</w:t>
      </w:r>
      <w:r>
        <w:rPr>
          <w:spacing w:val="-4"/>
        </w:rPr>
        <w:t xml:space="preserve"> </w:t>
      </w:r>
      <w:r>
        <w:t>dinámico</w:t>
      </w:r>
      <w:r>
        <w:rPr>
          <w:spacing w:val="-5"/>
        </w:rPr>
        <w:t xml:space="preserve"> </w:t>
      </w:r>
      <w:r>
        <w:t>nominal</w:t>
      </w:r>
      <w:r>
        <w:rPr>
          <w:spacing w:val="-7"/>
        </w:rPr>
        <w:t xml:space="preserve"> </w:t>
      </w:r>
      <w:r>
        <w:t>y</w:t>
      </w:r>
      <w:r>
        <w:rPr>
          <w:spacing w:val="-4"/>
        </w:rPr>
        <w:t xml:space="preserve"> </w:t>
      </w:r>
      <w:r>
        <w:t>cortocircuito</w:t>
      </w:r>
      <w:r>
        <w:rPr>
          <w:spacing w:val="-4"/>
        </w:rPr>
        <w:t xml:space="preserve"> </w:t>
      </w:r>
      <w:r>
        <w:t>de</w:t>
      </w:r>
      <w:r>
        <w:rPr>
          <w:spacing w:val="-4"/>
        </w:rPr>
        <w:t xml:space="preserve"> </w:t>
      </w:r>
      <w:r>
        <w:t>un</w:t>
      </w:r>
      <w:r>
        <w:rPr>
          <w:spacing w:val="-4"/>
        </w:rPr>
        <w:t xml:space="preserve"> </w:t>
      </w:r>
      <w:r>
        <w:t>segundo</w:t>
      </w:r>
      <w:r>
        <w:rPr>
          <w:spacing w:val="-7"/>
        </w:rPr>
        <w:t xml:space="preserve"> </w:t>
      </w:r>
      <w:r>
        <w:rPr>
          <w:spacing w:val="-2"/>
        </w:rPr>
        <w:t>(térmico).</w:t>
      </w:r>
    </w:p>
    <w:p w14:paraId="69AB56AF" w14:textId="77777777" w:rsidR="00FB2A1E" w:rsidRDefault="00000000">
      <w:pPr>
        <w:pStyle w:val="Prrafodelista"/>
        <w:numPr>
          <w:ilvl w:val="0"/>
          <w:numId w:val="2"/>
        </w:numPr>
        <w:tabs>
          <w:tab w:val="left" w:pos="2191"/>
        </w:tabs>
        <w:spacing w:before="34"/>
      </w:pPr>
      <w:r>
        <w:t>Prueba</w:t>
      </w:r>
      <w:r>
        <w:rPr>
          <w:spacing w:val="-4"/>
        </w:rPr>
        <w:t xml:space="preserve"> </w:t>
      </w:r>
      <w:r>
        <w:t>de</w:t>
      </w:r>
      <w:r>
        <w:rPr>
          <w:spacing w:val="-4"/>
        </w:rPr>
        <w:t xml:space="preserve"> </w:t>
      </w:r>
      <w:r>
        <w:t>descargas</w:t>
      </w:r>
      <w:r>
        <w:rPr>
          <w:spacing w:val="-3"/>
        </w:rPr>
        <w:t xml:space="preserve"> </w:t>
      </w:r>
      <w:r>
        <w:rPr>
          <w:spacing w:val="-2"/>
        </w:rPr>
        <w:t>parciales</w:t>
      </w:r>
    </w:p>
    <w:p w14:paraId="6D295562" w14:textId="77777777" w:rsidR="00FB2A1E" w:rsidRDefault="00000000">
      <w:pPr>
        <w:pStyle w:val="Textoindependiente"/>
        <w:spacing w:before="152" w:line="268" w:lineRule="auto"/>
        <w:ind w:left="1471" w:right="335"/>
        <w:jc w:val="both"/>
      </w:pPr>
      <w:r>
        <w:t>Las curvas de descargas parciales (DP) en</w:t>
      </w:r>
      <w:r>
        <w:rPr>
          <w:spacing w:val="-3"/>
        </w:rPr>
        <w:t xml:space="preserve"> </w:t>
      </w:r>
      <w:r>
        <w:t>pico-coulomb (</w:t>
      </w:r>
      <w:proofErr w:type="spellStart"/>
      <w:r>
        <w:t>pC</w:t>
      </w:r>
      <w:proofErr w:type="spellEnd"/>
      <w:r>
        <w:t>) deberán</w:t>
      </w:r>
      <w:r>
        <w:rPr>
          <w:spacing w:val="-3"/>
        </w:rPr>
        <w:t xml:space="preserve"> </w:t>
      </w:r>
      <w:r>
        <w:t>ser determinadas como función</w:t>
      </w:r>
      <w:r>
        <w:rPr>
          <w:spacing w:val="-12"/>
        </w:rPr>
        <w:t xml:space="preserve"> </w:t>
      </w:r>
      <w:r>
        <w:t>de</w:t>
      </w:r>
      <w:r>
        <w:rPr>
          <w:spacing w:val="-9"/>
        </w:rPr>
        <w:t xml:space="preserve"> </w:t>
      </w:r>
      <w:r>
        <w:t>la</w:t>
      </w:r>
      <w:r>
        <w:rPr>
          <w:spacing w:val="-12"/>
        </w:rPr>
        <w:t xml:space="preserve"> </w:t>
      </w:r>
      <w:r>
        <w:t>tensión</w:t>
      </w:r>
      <w:r>
        <w:rPr>
          <w:spacing w:val="-13"/>
        </w:rPr>
        <w:t xml:space="preserve"> </w:t>
      </w:r>
      <w:r>
        <w:t>de</w:t>
      </w:r>
      <w:r>
        <w:rPr>
          <w:spacing w:val="-11"/>
        </w:rPr>
        <w:t xml:space="preserve"> </w:t>
      </w:r>
      <w:r>
        <w:t>prueba.</w:t>
      </w:r>
      <w:r>
        <w:rPr>
          <w:spacing w:val="-13"/>
        </w:rPr>
        <w:t xml:space="preserve"> </w:t>
      </w:r>
      <w:r>
        <w:t>Esta</w:t>
      </w:r>
      <w:r>
        <w:rPr>
          <w:spacing w:val="-12"/>
        </w:rPr>
        <w:t xml:space="preserve"> </w:t>
      </w:r>
      <w:r>
        <w:t>tensión</w:t>
      </w:r>
      <w:r>
        <w:rPr>
          <w:spacing w:val="-11"/>
        </w:rPr>
        <w:t xml:space="preserve"> </w:t>
      </w:r>
      <w:r>
        <w:t>podrá</w:t>
      </w:r>
      <w:r>
        <w:rPr>
          <w:spacing w:val="-13"/>
        </w:rPr>
        <w:t xml:space="preserve"> </w:t>
      </w:r>
      <w:r>
        <w:t>ser</w:t>
      </w:r>
      <w:r>
        <w:rPr>
          <w:spacing w:val="-12"/>
        </w:rPr>
        <w:t xml:space="preserve"> </w:t>
      </w:r>
      <w:r>
        <w:t>aplicada</w:t>
      </w:r>
      <w:r>
        <w:rPr>
          <w:spacing w:val="-11"/>
        </w:rPr>
        <w:t xml:space="preserve"> </w:t>
      </w:r>
      <w:r>
        <w:t>con</w:t>
      </w:r>
      <w:r>
        <w:rPr>
          <w:spacing w:val="-11"/>
        </w:rPr>
        <w:t xml:space="preserve"> </w:t>
      </w:r>
      <w:r>
        <w:t>el</w:t>
      </w:r>
      <w:r>
        <w:rPr>
          <w:spacing w:val="-12"/>
        </w:rPr>
        <w:t xml:space="preserve"> </w:t>
      </w:r>
      <w:r>
        <w:t>circuito</w:t>
      </w:r>
      <w:r>
        <w:rPr>
          <w:spacing w:val="-11"/>
        </w:rPr>
        <w:t xml:space="preserve"> </w:t>
      </w:r>
      <w:r>
        <w:t>y</w:t>
      </w:r>
      <w:r>
        <w:rPr>
          <w:spacing w:val="-13"/>
        </w:rPr>
        <w:t xml:space="preserve"> </w:t>
      </w:r>
      <w:r>
        <w:t>equipos</w:t>
      </w:r>
      <w:r>
        <w:rPr>
          <w:spacing w:val="-12"/>
        </w:rPr>
        <w:t xml:space="preserve"> </w:t>
      </w:r>
      <w:r>
        <w:t>según la norma IEC-60270.</w:t>
      </w:r>
    </w:p>
    <w:p w14:paraId="65BD7A53" w14:textId="77777777" w:rsidR="00FB2A1E" w:rsidRDefault="00000000">
      <w:pPr>
        <w:pStyle w:val="Textoindependiente"/>
        <w:spacing w:before="120" w:line="268" w:lineRule="auto"/>
        <w:ind w:left="1471" w:right="338"/>
        <w:jc w:val="both"/>
      </w:pPr>
      <w:r>
        <w:t>Las DP deberán ser determinadas antes de las pruebas de impulso y potencial inducido, y las medidas deberán ser repetidas después de dichas pruebas, tan pronto como las condiciones de trabajo en el campo de pruebas permita efectuarlas, pero en ningún caso, después de 24 horas desde el comienzo de la prueba de impulso.</w:t>
      </w:r>
    </w:p>
    <w:p w14:paraId="310AA762" w14:textId="77777777" w:rsidR="00FB2A1E" w:rsidRDefault="00000000">
      <w:pPr>
        <w:pStyle w:val="Textoindependiente"/>
        <w:spacing w:before="122" w:line="268" w:lineRule="auto"/>
        <w:ind w:left="1471" w:right="339"/>
        <w:jc w:val="both"/>
      </w:pPr>
      <w:r>
        <w:t xml:space="preserve">Las DP deberán ser medidas en </w:t>
      </w:r>
      <w:proofErr w:type="spellStart"/>
      <w:r>
        <w:t>pC</w:t>
      </w:r>
      <w:proofErr w:type="spellEnd"/>
      <w:r>
        <w:t xml:space="preserve"> para tensiones crecientes desde 0,5 a 1,5 veces la tensión nominal</w:t>
      </w:r>
      <w:r>
        <w:rPr>
          <w:spacing w:val="-11"/>
        </w:rPr>
        <w:t xml:space="preserve"> </w:t>
      </w:r>
      <w:r>
        <w:t>y</w:t>
      </w:r>
      <w:r>
        <w:rPr>
          <w:spacing w:val="-6"/>
        </w:rPr>
        <w:t xml:space="preserve"> </w:t>
      </w:r>
      <w:r>
        <w:t>después,</w:t>
      </w:r>
      <w:r>
        <w:rPr>
          <w:spacing w:val="-9"/>
        </w:rPr>
        <w:t xml:space="preserve"> </w:t>
      </w:r>
      <w:r>
        <w:t>para</w:t>
      </w:r>
      <w:r>
        <w:rPr>
          <w:spacing w:val="-7"/>
        </w:rPr>
        <w:t xml:space="preserve"> </w:t>
      </w:r>
      <w:r>
        <w:t>tensiones</w:t>
      </w:r>
      <w:r>
        <w:rPr>
          <w:spacing w:val="-7"/>
        </w:rPr>
        <w:t xml:space="preserve"> </w:t>
      </w:r>
      <w:r>
        <w:t>decrecientes</w:t>
      </w:r>
      <w:r>
        <w:rPr>
          <w:spacing w:val="-9"/>
        </w:rPr>
        <w:t xml:space="preserve"> </w:t>
      </w:r>
      <w:r>
        <w:t>hasta</w:t>
      </w:r>
      <w:r>
        <w:rPr>
          <w:spacing w:val="-11"/>
        </w:rPr>
        <w:t xml:space="preserve"> </w:t>
      </w:r>
      <w:r>
        <w:t>0,5</w:t>
      </w:r>
      <w:r>
        <w:rPr>
          <w:spacing w:val="-9"/>
        </w:rPr>
        <w:t xml:space="preserve"> </w:t>
      </w:r>
      <w:r>
        <w:t>veces</w:t>
      </w:r>
      <w:r>
        <w:rPr>
          <w:spacing w:val="-7"/>
        </w:rPr>
        <w:t xml:space="preserve"> </w:t>
      </w:r>
      <w:r>
        <w:t>la</w:t>
      </w:r>
      <w:r>
        <w:rPr>
          <w:spacing w:val="-8"/>
        </w:rPr>
        <w:t xml:space="preserve"> </w:t>
      </w:r>
      <w:r>
        <w:t>tensión</w:t>
      </w:r>
      <w:r>
        <w:rPr>
          <w:spacing w:val="-9"/>
        </w:rPr>
        <w:t xml:space="preserve"> </w:t>
      </w:r>
      <w:r>
        <w:t>nominal</w:t>
      </w:r>
      <w:r>
        <w:rPr>
          <w:spacing w:val="-8"/>
        </w:rPr>
        <w:t xml:space="preserve"> </w:t>
      </w:r>
      <w:r>
        <w:t>entre</w:t>
      </w:r>
      <w:r>
        <w:rPr>
          <w:spacing w:val="-9"/>
        </w:rPr>
        <w:t xml:space="preserve"> </w:t>
      </w:r>
      <w:r>
        <w:t>fases (</w:t>
      </w:r>
      <w:proofErr w:type="spellStart"/>
      <w:r>
        <w:t>Vn</w:t>
      </w:r>
      <w:proofErr w:type="spellEnd"/>
      <w:r>
        <w:t>). Las DP deberán ser medidas en pasos de 0.1 veces la tensión nominal.</w:t>
      </w:r>
    </w:p>
    <w:p w14:paraId="00C41D4B" w14:textId="77777777" w:rsidR="00FB2A1E" w:rsidRDefault="00FB2A1E">
      <w:pPr>
        <w:pStyle w:val="Textoindependiente"/>
        <w:spacing w:line="268" w:lineRule="auto"/>
        <w:jc w:val="both"/>
        <w:sectPr w:rsidR="00FB2A1E">
          <w:pgSz w:w="12240" w:h="15840"/>
          <w:pgMar w:top="2340" w:right="1080" w:bottom="1360" w:left="1080" w:header="758" w:footer="1176" w:gutter="0"/>
          <w:cols w:space="720"/>
        </w:sectPr>
      </w:pPr>
    </w:p>
    <w:p w14:paraId="7EA46CAE" w14:textId="77777777" w:rsidR="00FB2A1E" w:rsidRDefault="00000000">
      <w:pPr>
        <w:pStyle w:val="Textoindependiente"/>
        <w:spacing w:before="57" w:line="268" w:lineRule="auto"/>
        <w:ind w:left="1471" w:right="338"/>
        <w:jc w:val="both"/>
      </w:pPr>
      <w:r>
        <w:lastRenderedPageBreak/>
        <w:t>No</w:t>
      </w:r>
      <w:r>
        <w:rPr>
          <w:spacing w:val="-10"/>
        </w:rPr>
        <w:t xml:space="preserve"> </w:t>
      </w:r>
      <w:r>
        <w:t>deberán</w:t>
      </w:r>
      <w:r>
        <w:rPr>
          <w:spacing w:val="-12"/>
        </w:rPr>
        <w:t xml:space="preserve"> </w:t>
      </w:r>
      <w:r>
        <w:t>mostrar</w:t>
      </w:r>
      <w:r>
        <w:rPr>
          <w:spacing w:val="-10"/>
        </w:rPr>
        <w:t xml:space="preserve"> </w:t>
      </w:r>
      <w:r>
        <w:t>diferencias</w:t>
      </w:r>
      <w:r>
        <w:rPr>
          <w:spacing w:val="-9"/>
        </w:rPr>
        <w:t xml:space="preserve"> </w:t>
      </w:r>
      <w:r>
        <w:t>atribuibles</w:t>
      </w:r>
      <w:r>
        <w:rPr>
          <w:spacing w:val="-9"/>
        </w:rPr>
        <w:t xml:space="preserve"> </w:t>
      </w:r>
      <w:r>
        <w:t>a</w:t>
      </w:r>
      <w:r>
        <w:rPr>
          <w:spacing w:val="-11"/>
        </w:rPr>
        <w:t xml:space="preserve"> </w:t>
      </w:r>
      <w:r>
        <w:t>corona</w:t>
      </w:r>
      <w:r>
        <w:rPr>
          <w:spacing w:val="-10"/>
        </w:rPr>
        <w:t xml:space="preserve"> </w:t>
      </w:r>
      <w:r>
        <w:t>interna</w:t>
      </w:r>
      <w:r>
        <w:rPr>
          <w:spacing w:val="-13"/>
        </w:rPr>
        <w:t xml:space="preserve"> </w:t>
      </w:r>
      <w:r>
        <w:t>(descargas</w:t>
      </w:r>
      <w:r>
        <w:rPr>
          <w:spacing w:val="-11"/>
        </w:rPr>
        <w:t xml:space="preserve"> </w:t>
      </w:r>
      <w:r>
        <w:t>parciales).</w:t>
      </w:r>
      <w:r>
        <w:rPr>
          <w:spacing w:val="-11"/>
        </w:rPr>
        <w:t xml:space="preserve"> </w:t>
      </w:r>
      <w:r>
        <w:t>Además,</w:t>
      </w:r>
      <w:r>
        <w:rPr>
          <w:spacing w:val="-9"/>
        </w:rPr>
        <w:t xml:space="preserve"> </w:t>
      </w:r>
      <w:r>
        <w:t>las curvas de DP tomadas antes y después de las pruebas de impulso y de tensión inducida, no deberán mostrar diferencias atribuibles a deterioros de la aislación durante estas pruebas.</w:t>
      </w:r>
    </w:p>
    <w:p w14:paraId="04EA5663" w14:textId="77777777" w:rsidR="00FB2A1E" w:rsidRDefault="00000000">
      <w:pPr>
        <w:pStyle w:val="Textoindependiente"/>
        <w:spacing w:before="123" w:line="268" w:lineRule="auto"/>
        <w:ind w:left="1471" w:right="341"/>
        <w:jc w:val="both"/>
      </w:pPr>
      <w:r>
        <w:t xml:space="preserve">Las DP no serán mayores que 10 </w:t>
      </w:r>
      <w:proofErr w:type="spellStart"/>
      <w:r>
        <w:t>pC</w:t>
      </w:r>
      <w:proofErr w:type="spellEnd"/>
      <w:r>
        <w:t xml:space="preserve"> a 1,1 </w:t>
      </w:r>
      <w:proofErr w:type="spellStart"/>
      <w:r>
        <w:t>Vn</w:t>
      </w:r>
      <w:proofErr w:type="spellEnd"/>
      <w:r>
        <w:t xml:space="preserve"> ni mayores que 2 </w:t>
      </w:r>
      <w:proofErr w:type="spellStart"/>
      <w:r>
        <w:t>pC</w:t>
      </w:r>
      <w:proofErr w:type="spellEnd"/>
      <w:r>
        <w:t xml:space="preserve"> a 0,7 </w:t>
      </w:r>
      <w:proofErr w:type="spellStart"/>
      <w:r>
        <w:t>Vn</w:t>
      </w:r>
      <w:proofErr w:type="spellEnd"/>
      <w:r>
        <w:t xml:space="preserve">, donde </w:t>
      </w:r>
      <w:proofErr w:type="spellStart"/>
      <w:r>
        <w:t>Vn</w:t>
      </w:r>
      <w:proofErr w:type="spellEnd"/>
      <w:r>
        <w:t xml:space="preserve"> es la tensión nominal entre fases.</w:t>
      </w:r>
    </w:p>
    <w:p w14:paraId="2D00C6B1" w14:textId="77777777" w:rsidR="00FB2A1E" w:rsidRDefault="00000000">
      <w:pPr>
        <w:pStyle w:val="Textoindependiente"/>
        <w:spacing w:before="120"/>
        <w:ind w:left="1471"/>
        <w:jc w:val="both"/>
      </w:pPr>
      <w:r>
        <w:t>Durante</w:t>
      </w:r>
      <w:r>
        <w:rPr>
          <w:spacing w:val="-5"/>
        </w:rPr>
        <w:t xml:space="preserve"> </w:t>
      </w:r>
      <w:r>
        <w:t>la</w:t>
      </w:r>
      <w:r>
        <w:rPr>
          <w:spacing w:val="-4"/>
        </w:rPr>
        <w:t xml:space="preserve"> </w:t>
      </w:r>
      <w:r>
        <w:t>prueba</w:t>
      </w:r>
      <w:r>
        <w:rPr>
          <w:spacing w:val="-6"/>
        </w:rPr>
        <w:t xml:space="preserve"> </w:t>
      </w:r>
      <w:r>
        <w:t>de</w:t>
      </w:r>
      <w:r>
        <w:rPr>
          <w:spacing w:val="-2"/>
        </w:rPr>
        <w:t xml:space="preserve"> </w:t>
      </w:r>
      <w:r>
        <w:t>elevación</w:t>
      </w:r>
      <w:r>
        <w:rPr>
          <w:spacing w:val="-3"/>
        </w:rPr>
        <w:t xml:space="preserve"> </w:t>
      </w:r>
      <w:r>
        <w:t>de</w:t>
      </w:r>
      <w:r>
        <w:rPr>
          <w:spacing w:val="-2"/>
        </w:rPr>
        <w:t xml:space="preserve"> </w:t>
      </w:r>
      <w:r>
        <w:t>temperatura</w:t>
      </w:r>
      <w:r>
        <w:rPr>
          <w:spacing w:val="-4"/>
        </w:rPr>
        <w:t xml:space="preserve"> </w:t>
      </w:r>
      <w:r>
        <w:t>deberá</w:t>
      </w:r>
      <w:r>
        <w:rPr>
          <w:spacing w:val="-5"/>
        </w:rPr>
        <w:t xml:space="preserve"> </w:t>
      </w:r>
      <w:r>
        <w:t>ser</w:t>
      </w:r>
      <w:r>
        <w:rPr>
          <w:spacing w:val="-5"/>
        </w:rPr>
        <w:t xml:space="preserve"> </w:t>
      </w:r>
      <w:r>
        <w:t>medida</w:t>
      </w:r>
      <w:r>
        <w:rPr>
          <w:spacing w:val="-4"/>
        </w:rPr>
        <w:t xml:space="preserve"> </w:t>
      </w:r>
      <w:r>
        <w:t>la</w:t>
      </w:r>
      <w:r>
        <w:rPr>
          <w:spacing w:val="-4"/>
        </w:rPr>
        <w:t xml:space="preserve"> </w:t>
      </w:r>
      <w:r>
        <w:t>resistencia</w:t>
      </w:r>
      <w:r>
        <w:rPr>
          <w:spacing w:val="-7"/>
        </w:rPr>
        <w:t xml:space="preserve"> </w:t>
      </w:r>
      <w:r>
        <w:t>de</w:t>
      </w:r>
      <w:r>
        <w:rPr>
          <w:spacing w:val="-2"/>
        </w:rPr>
        <w:t xml:space="preserve"> aislación.</w:t>
      </w:r>
    </w:p>
    <w:p w14:paraId="11D34D05" w14:textId="77777777" w:rsidR="00FB2A1E" w:rsidRDefault="00FB2A1E">
      <w:pPr>
        <w:pStyle w:val="Textoindependiente"/>
      </w:pPr>
    </w:p>
    <w:p w14:paraId="723E6EB0" w14:textId="77777777" w:rsidR="00FB2A1E" w:rsidRDefault="00FB2A1E">
      <w:pPr>
        <w:pStyle w:val="Textoindependiente"/>
        <w:spacing w:before="158"/>
      </w:pPr>
    </w:p>
    <w:p w14:paraId="602946C7" w14:textId="77777777" w:rsidR="00FB2A1E" w:rsidRDefault="00000000">
      <w:pPr>
        <w:pStyle w:val="Ttulo2"/>
        <w:numPr>
          <w:ilvl w:val="0"/>
          <w:numId w:val="10"/>
        </w:numPr>
        <w:tabs>
          <w:tab w:val="left" w:pos="770"/>
        </w:tabs>
      </w:pPr>
      <w:bookmarkStart w:id="22" w:name="_bookmark22"/>
      <w:bookmarkEnd w:id="22"/>
      <w:r>
        <w:t>DOCUMENTOS</w:t>
      </w:r>
      <w:r>
        <w:rPr>
          <w:spacing w:val="-9"/>
        </w:rPr>
        <w:t xml:space="preserve"> </w:t>
      </w:r>
      <w:r>
        <w:rPr>
          <w:spacing w:val="-2"/>
        </w:rPr>
        <w:t>TÉCNICOS</w:t>
      </w:r>
    </w:p>
    <w:p w14:paraId="2A8D2F6A" w14:textId="77777777" w:rsidR="00FB2A1E" w:rsidRDefault="00000000">
      <w:pPr>
        <w:pStyle w:val="Textoindependiente"/>
        <w:spacing w:before="160"/>
        <w:ind w:left="1471"/>
        <w:jc w:val="both"/>
      </w:pPr>
      <w:r>
        <w:t>Se</w:t>
      </w:r>
      <w:r>
        <w:rPr>
          <w:spacing w:val="-5"/>
        </w:rPr>
        <w:t xml:space="preserve"> </w:t>
      </w:r>
      <w:r>
        <w:t>suministrará</w:t>
      </w:r>
      <w:r>
        <w:rPr>
          <w:spacing w:val="-4"/>
        </w:rPr>
        <w:t xml:space="preserve"> </w:t>
      </w:r>
      <w:r>
        <w:t>como</w:t>
      </w:r>
      <w:r>
        <w:rPr>
          <w:spacing w:val="-5"/>
        </w:rPr>
        <w:t xml:space="preserve"> </w:t>
      </w:r>
      <w:r>
        <w:t>mínimo</w:t>
      </w:r>
      <w:r>
        <w:rPr>
          <w:spacing w:val="-4"/>
        </w:rPr>
        <w:t xml:space="preserve"> </w:t>
      </w:r>
      <w:r>
        <w:t>las</w:t>
      </w:r>
      <w:r>
        <w:rPr>
          <w:spacing w:val="-6"/>
        </w:rPr>
        <w:t xml:space="preserve"> </w:t>
      </w:r>
      <w:r>
        <w:t>siguientes</w:t>
      </w:r>
      <w:r>
        <w:rPr>
          <w:spacing w:val="-3"/>
        </w:rPr>
        <w:t xml:space="preserve"> </w:t>
      </w:r>
      <w:r>
        <w:rPr>
          <w:spacing w:val="-2"/>
        </w:rPr>
        <w:t>informaciones:</w:t>
      </w:r>
    </w:p>
    <w:p w14:paraId="0560B74C" w14:textId="77777777" w:rsidR="00FB2A1E" w:rsidRDefault="00000000">
      <w:pPr>
        <w:pStyle w:val="Prrafodelista"/>
        <w:numPr>
          <w:ilvl w:val="0"/>
          <w:numId w:val="1"/>
        </w:numPr>
        <w:tabs>
          <w:tab w:val="left" w:pos="2191"/>
        </w:tabs>
        <w:spacing w:before="151"/>
      </w:pPr>
      <w:r>
        <w:t>Dossier</w:t>
      </w:r>
      <w:r>
        <w:rPr>
          <w:spacing w:val="-2"/>
        </w:rPr>
        <w:t xml:space="preserve"> </w:t>
      </w:r>
      <w:r>
        <w:t>final</w:t>
      </w:r>
      <w:r>
        <w:rPr>
          <w:spacing w:val="-4"/>
        </w:rPr>
        <w:t xml:space="preserve"> </w:t>
      </w:r>
      <w:r>
        <w:t>de</w:t>
      </w:r>
      <w:r>
        <w:rPr>
          <w:spacing w:val="-4"/>
        </w:rPr>
        <w:t xml:space="preserve"> </w:t>
      </w:r>
      <w:r>
        <w:t>calidad</w:t>
      </w:r>
      <w:r>
        <w:rPr>
          <w:spacing w:val="-5"/>
        </w:rPr>
        <w:t xml:space="preserve"> </w:t>
      </w:r>
      <w:r>
        <w:t>e</w:t>
      </w:r>
      <w:r>
        <w:rPr>
          <w:spacing w:val="-2"/>
        </w:rPr>
        <w:t xml:space="preserve"> </w:t>
      </w:r>
      <w:r>
        <w:t>ingeniería</w:t>
      </w:r>
      <w:r>
        <w:rPr>
          <w:spacing w:val="-3"/>
        </w:rPr>
        <w:t xml:space="preserve"> </w:t>
      </w:r>
      <w:r>
        <w:rPr>
          <w:spacing w:val="-2"/>
        </w:rPr>
        <w:t>incluyendo:</w:t>
      </w:r>
    </w:p>
    <w:p w14:paraId="6A64A484" w14:textId="77777777" w:rsidR="00FB2A1E" w:rsidRDefault="00000000">
      <w:pPr>
        <w:pStyle w:val="Prrafodelista"/>
        <w:numPr>
          <w:ilvl w:val="0"/>
          <w:numId w:val="1"/>
        </w:numPr>
        <w:tabs>
          <w:tab w:val="left" w:pos="2191"/>
        </w:tabs>
        <w:spacing w:before="34" w:line="266" w:lineRule="auto"/>
        <w:ind w:right="337"/>
      </w:pPr>
      <w:r>
        <w:t>Planos</w:t>
      </w:r>
      <w:r>
        <w:rPr>
          <w:spacing w:val="80"/>
        </w:rPr>
        <w:t xml:space="preserve"> </w:t>
      </w:r>
      <w:r>
        <w:t>de</w:t>
      </w:r>
      <w:r>
        <w:rPr>
          <w:spacing w:val="80"/>
        </w:rPr>
        <w:t xml:space="preserve"> </w:t>
      </w:r>
      <w:r>
        <w:t>la</w:t>
      </w:r>
      <w:r>
        <w:rPr>
          <w:spacing w:val="80"/>
        </w:rPr>
        <w:t xml:space="preserve"> </w:t>
      </w:r>
      <w:r>
        <w:t>disposición</w:t>
      </w:r>
      <w:r>
        <w:rPr>
          <w:spacing w:val="80"/>
        </w:rPr>
        <w:t xml:space="preserve"> </w:t>
      </w:r>
      <w:r>
        <w:t>general</w:t>
      </w:r>
      <w:r>
        <w:rPr>
          <w:spacing w:val="80"/>
        </w:rPr>
        <w:t xml:space="preserve"> </w:t>
      </w:r>
      <w:r>
        <w:t>mostrando</w:t>
      </w:r>
      <w:r>
        <w:rPr>
          <w:spacing w:val="80"/>
        </w:rPr>
        <w:t xml:space="preserve"> </w:t>
      </w:r>
      <w:r>
        <w:t>las</w:t>
      </w:r>
      <w:r>
        <w:rPr>
          <w:spacing w:val="80"/>
        </w:rPr>
        <w:t xml:space="preserve"> </w:t>
      </w:r>
      <w:r>
        <w:t>principales</w:t>
      </w:r>
      <w:r>
        <w:rPr>
          <w:spacing w:val="80"/>
        </w:rPr>
        <w:t xml:space="preserve"> </w:t>
      </w:r>
      <w:r>
        <w:t>dimensiones</w:t>
      </w:r>
      <w:r>
        <w:rPr>
          <w:spacing w:val="80"/>
        </w:rPr>
        <w:t xml:space="preserve"> </w:t>
      </w:r>
      <w:r>
        <w:t>del</w:t>
      </w:r>
      <w:r>
        <w:rPr>
          <w:spacing w:val="40"/>
        </w:rPr>
        <w:t xml:space="preserve"> </w:t>
      </w:r>
      <w:r>
        <w:t>equipamiento suministrado.</w:t>
      </w:r>
    </w:p>
    <w:p w14:paraId="320847DA" w14:textId="77777777" w:rsidR="00FB2A1E" w:rsidRDefault="00000000">
      <w:pPr>
        <w:pStyle w:val="Prrafodelista"/>
        <w:numPr>
          <w:ilvl w:val="0"/>
          <w:numId w:val="1"/>
        </w:numPr>
        <w:tabs>
          <w:tab w:val="left" w:pos="2191"/>
        </w:tabs>
        <w:spacing w:before="4"/>
      </w:pPr>
      <w:r>
        <w:t>Planos</w:t>
      </w:r>
      <w:r>
        <w:rPr>
          <w:spacing w:val="-5"/>
        </w:rPr>
        <w:t xml:space="preserve"> </w:t>
      </w:r>
      <w:r>
        <w:t>elementales</w:t>
      </w:r>
      <w:r>
        <w:rPr>
          <w:spacing w:val="-5"/>
        </w:rPr>
        <w:t xml:space="preserve"> </w:t>
      </w:r>
      <w:r>
        <w:t>de</w:t>
      </w:r>
      <w:r>
        <w:rPr>
          <w:spacing w:val="-4"/>
        </w:rPr>
        <w:t xml:space="preserve"> </w:t>
      </w:r>
      <w:r>
        <w:rPr>
          <w:spacing w:val="-2"/>
        </w:rPr>
        <w:t>control.</w:t>
      </w:r>
    </w:p>
    <w:p w14:paraId="02B93F41" w14:textId="77777777" w:rsidR="00FB2A1E" w:rsidRDefault="00000000">
      <w:pPr>
        <w:pStyle w:val="Prrafodelista"/>
        <w:numPr>
          <w:ilvl w:val="0"/>
          <w:numId w:val="1"/>
        </w:numPr>
        <w:tabs>
          <w:tab w:val="left" w:pos="2191"/>
        </w:tabs>
        <w:spacing w:before="35"/>
      </w:pPr>
      <w:r>
        <w:t>Diagramas</w:t>
      </w:r>
      <w:r>
        <w:rPr>
          <w:spacing w:val="-5"/>
        </w:rPr>
        <w:t xml:space="preserve"> </w:t>
      </w:r>
      <w:r>
        <w:rPr>
          <w:spacing w:val="-2"/>
        </w:rPr>
        <w:t>unilineales.</w:t>
      </w:r>
    </w:p>
    <w:p w14:paraId="17BC57EA" w14:textId="77777777" w:rsidR="00FB2A1E" w:rsidRDefault="00000000">
      <w:pPr>
        <w:pStyle w:val="Prrafodelista"/>
        <w:numPr>
          <w:ilvl w:val="0"/>
          <w:numId w:val="1"/>
        </w:numPr>
        <w:tabs>
          <w:tab w:val="left" w:pos="2191"/>
        </w:tabs>
        <w:spacing w:before="31" w:line="266" w:lineRule="auto"/>
        <w:ind w:right="338"/>
      </w:pPr>
      <w:r>
        <w:t>Memorias</w:t>
      </w:r>
      <w:r>
        <w:rPr>
          <w:spacing w:val="-4"/>
        </w:rPr>
        <w:t xml:space="preserve"> </w:t>
      </w:r>
      <w:r>
        <w:t>de</w:t>
      </w:r>
      <w:r>
        <w:rPr>
          <w:spacing w:val="-2"/>
        </w:rPr>
        <w:t xml:space="preserve"> </w:t>
      </w:r>
      <w:r>
        <w:t>cálculo</w:t>
      </w:r>
      <w:r>
        <w:rPr>
          <w:spacing w:val="-6"/>
        </w:rPr>
        <w:t xml:space="preserve"> </w:t>
      </w:r>
      <w:r>
        <w:t>donde</w:t>
      </w:r>
      <w:r>
        <w:rPr>
          <w:spacing w:val="-4"/>
        </w:rPr>
        <w:t xml:space="preserve"> </w:t>
      </w:r>
      <w:r>
        <w:t>se</w:t>
      </w:r>
      <w:r>
        <w:rPr>
          <w:spacing w:val="-4"/>
        </w:rPr>
        <w:t xml:space="preserve"> </w:t>
      </w:r>
      <w:r>
        <w:t>demuestre</w:t>
      </w:r>
      <w:r>
        <w:rPr>
          <w:spacing w:val="-4"/>
        </w:rPr>
        <w:t xml:space="preserve"> </w:t>
      </w:r>
      <w:r>
        <w:t>que</w:t>
      </w:r>
      <w:r>
        <w:rPr>
          <w:spacing w:val="-4"/>
        </w:rPr>
        <w:t xml:space="preserve"> </w:t>
      </w:r>
      <w:r>
        <w:t>los</w:t>
      </w:r>
      <w:r>
        <w:rPr>
          <w:spacing w:val="-5"/>
        </w:rPr>
        <w:t xml:space="preserve"> </w:t>
      </w:r>
      <w:r>
        <w:t>equipos</w:t>
      </w:r>
      <w:r>
        <w:rPr>
          <w:spacing w:val="-4"/>
        </w:rPr>
        <w:t xml:space="preserve"> </w:t>
      </w:r>
      <w:r>
        <w:t>resisten</w:t>
      </w:r>
      <w:r>
        <w:rPr>
          <w:spacing w:val="-5"/>
        </w:rPr>
        <w:t xml:space="preserve"> </w:t>
      </w:r>
      <w:r>
        <w:t>las</w:t>
      </w:r>
      <w:r>
        <w:rPr>
          <w:spacing w:val="-5"/>
        </w:rPr>
        <w:t xml:space="preserve"> </w:t>
      </w:r>
      <w:r>
        <w:t>combinaciones de cargas producidas durante un sismo (tirón, viento y sismo).</w:t>
      </w:r>
    </w:p>
    <w:p w14:paraId="2F85616F" w14:textId="77777777" w:rsidR="00FB2A1E" w:rsidRDefault="00000000">
      <w:pPr>
        <w:pStyle w:val="Prrafodelista"/>
        <w:numPr>
          <w:ilvl w:val="0"/>
          <w:numId w:val="1"/>
        </w:numPr>
        <w:tabs>
          <w:tab w:val="left" w:pos="2191"/>
        </w:tabs>
        <w:spacing w:before="7" w:line="266" w:lineRule="auto"/>
        <w:ind w:right="341"/>
      </w:pPr>
      <w:r>
        <w:t>Planos</w:t>
      </w:r>
      <w:r>
        <w:rPr>
          <w:spacing w:val="36"/>
        </w:rPr>
        <w:t xml:space="preserve"> </w:t>
      </w:r>
      <w:r>
        <w:t>mostrando</w:t>
      </w:r>
      <w:r>
        <w:rPr>
          <w:spacing w:val="37"/>
        </w:rPr>
        <w:t xml:space="preserve"> </w:t>
      </w:r>
      <w:r>
        <w:t>los</w:t>
      </w:r>
      <w:r>
        <w:rPr>
          <w:spacing w:val="36"/>
        </w:rPr>
        <w:t xml:space="preserve"> </w:t>
      </w:r>
      <w:r>
        <w:t>anclajes</w:t>
      </w:r>
      <w:r>
        <w:rPr>
          <w:spacing w:val="35"/>
        </w:rPr>
        <w:t xml:space="preserve"> </w:t>
      </w:r>
      <w:r>
        <w:t>del</w:t>
      </w:r>
      <w:r>
        <w:rPr>
          <w:spacing w:val="34"/>
        </w:rPr>
        <w:t xml:space="preserve"> </w:t>
      </w:r>
      <w:r>
        <w:t>equipamiento,</w:t>
      </w:r>
      <w:r>
        <w:rPr>
          <w:spacing w:val="38"/>
        </w:rPr>
        <w:t xml:space="preserve"> </w:t>
      </w:r>
      <w:r>
        <w:t>señalando</w:t>
      </w:r>
      <w:r>
        <w:rPr>
          <w:spacing w:val="37"/>
        </w:rPr>
        <w:t xml:space="preserve"> </w:t>
      </w:r>
      <w:r>
        <w:t>las</w:t>
      </w:r>
      <w:r>
        <w:rPr>
          <w:spacing w:val="38"/>
        </w:rPr>
        <w:t xml:space="preserve"> </w:t>
      </w:r>
      <w:r>
        <w:t>cargas</w:t>
      </w:r>
      <w:r>
        <w:rPr>
          <w:spacing w:val="35"/>
        </w:rPr>
        <w:t xml:space="preserve"> </w:t>
      </w:r>
      <w:r>
        <w:t>estáticas</w:t>
      </w:r>
      <w:r>
        <w:rPr>
          <w:spacing w:val="38"/>
        </w:rPr>
        <w:t xml:space="preserve"> </w:t>
      </w:r>
      <w:r>
        <w:t>y dinámicas sobre la estructura de soporte.</w:t>
      </w:r>
    </w:p>
    <w:p w14:paraId="2AF7BD5C" w14:textId="77777777" w:rsidR="00FB2A1E" w:rsidRDefault="00000000">
      <w:pPr>
        <w:pStyle w:val="Prrafodelista"/>
        <w:numPr>
          <w:ilvl w:val="0"/>
          <w:numId w:val="1"/>
        </w:numPr>
        <w:tabs>
          <w:tab w:val="left" w:pos="2191"/>
        </w:tabs>
        <w:spacing w:before="6"/>
      </w:pPr>
      <w:r>
        <w:t>Planos</w:t>
      </w:r>
      <w:r>
        <w:rPr>
          <w:spacing w:val="-7"/>
        </w:rPr>
        <w:t xml:space="preserve"> </w:t>
      </w:r>
      <w:r>
        <w:t>de</w:t>
      </w:r>
      <w:r>
        <w:rPr>
          <w:spacing w:val="-4"/>
        </w:rPr>
        <w:t xml:space="preserve"> </w:t>
      </w:r>
      <w:r>
        <w:t>dimensiones,</w:t>
      </w:r>
      <w:r>
        <w:rPr>
          <w:spacing w:val="-5"/>
        </w:rPr>
        <w:t xml:space="preserve"> </w:t>
      </w:r>
      <w:r>
        <w:t>características</w:t>
      </w:r>
      <w:r>
        <w:rPr>
          <w:spacing w:val="-5"/>
        </w:rPr>
        <w:t xml:space="preserve"> </w:t>
      </w:r>
      <w:r>
        <w:rPr>
          <w:spacing w:val="-2"/>
        </w:rPr>
        <w:t>completas.</w:t>
      </w:r>
    </w:p>
    <w:p w14:paraId="7D284AAF" w14:textId="77777777" w:rsidR="00FB2A1E" w:rsidRDefault="00000000">
      <w:pPr>
        <w:pStyle w:val="Prrafodelista"/>
        <w:numPr>
          <w:ilvl w:val="0"/>
          <w:numId w:val="1"/>
        </w:numPr>
        <w:tabs>
          <w:tab w:val="left" w:pos="2191"/>
        </w:tabs>
        <w:spacing w:before="32"/>
      </w:pPr>
      <w:r>
        <w:t>Informe</w:t>
      </w:r>
      <w:r>
        <w:rPr>
          <w:spacing w:val="-4"/>
        </w:rPr>
        <w:t xml:space="preserve"> </w:t>
      </w:r>
      <w:r>
        <w:t>con</w:t>
      </w:r>
      <w:r>
        <w:rPr>
          <w:spacing w:val="-4"/>
        </w:rPr>
        <w:t xml:space="preserve"> </w:t>
      </w:r>
      <w:r>
        <w:t>protocolos</w:t>
      </w:r>
      <w:r>
        <w:rPr>
          <w:spacing w:val="-5"/>
        </w:rPr>
        <w:t xml:space="preserve"> </w:t>
      </w:r>
      <w:r>
        <w:t>y</w:t>
      </w:r>
      <w:r>
        <w:rPr>
          <w:spacing w:val="-3"/>
        </w:rPr>
        <w:t xml:space="preserve"> </w:t>
      </w:r>
      <w:r>
        <w:t>certificados</w:t>
      </w:r>
      <w:r>
        <w:rPr>
          <w:spacing w:val="-4"/>
        </w:rPr>
        <w:t xml:space="preserve"> </w:t>
      </w:r>
      <w:r>
        <w:t>de</w:t>
      </w:r>
      <w:r>
        <w:rPr>
          <w:spacing w:val="-4"/>
        </w:rPr>
        <w:t xml:space="preserve"> </w:t>
      </w:r>
      <w:r>
        <w:t>pruebas</w:t>
      </w:r>
      <w:r>
        <w:rPr>
          <w:spacing w:val="-4"/>
        </w:rPr>
        <w:t xml:space="preserve"> </w:t>
      </w:r>
      <w:r>
        <w:rPr>
          <w:spacing w:val="-2"/>
        </w:rPr>
        <w:t>realizadas.</w:t>
      </w:r>
    </w:p>
    <w:p w14:paraId="0DC61ABB" w14:textId="77777777" w:rsidR="00FB2A1E" w:rsidRDefault="00000000">
      <w:pPr>
        <w:pStyle w:val="Prrafodelista"/>
        <w:numPr>
          <w:ilvl w:val="0"/>
          <w:numId w:val="1"/>
        </w:numPr>
        <w:tabs>
          <w:tab w:val="left" w:pos="2191"/>
        </w:tabs>
        <w:spacing w:before="32"/>
      </w:pPr>
      <w:r>
        <w:t>Hoja</w:t>
      </w:r>
      <w:r>
        <w:rPr>
          <w:spacing w:val="-4"/>
        </w:rPr>
        <w:t xml:space="preserve"> </w:t>
      </w:r>
      <w:r>
        <w:t>de</w:t>
      </w:r>
      <w:r>
        <w:rPr>
          <w:spacing w:val="-2"/>
        </w:rPr>
        <w:t xml:space="preserve"> </w:t>
      </w:r>
      <w:r>
        <w:t>datos</w:t>
      </w:r>
      <w:r>
        <w:rPr>
          <w:spacing w:val="-3"/>
        </w:rPr>
        <w:t xml:space="preserve"> </w:t>
      </w:r>
      <w:r>
        <w:t>certificada</w:t>
      </w:r>
      <w:r>
        <w:rPr>
          <w:spacing w:val="-5"/>
        </w:rPr>
        <w:t xml:space="preserve"> </w:t>
      </w:r>
      <w:r>
        <w:t>del</w:t>
      </w:r>
      <w:r>
        <w:rPr>
          <w:spacing w:val="-3"/>
        </w:rPr>
        <w:t xml:space="preserve"> </w:t>
      </w:r>
      <w:r>
        <w:rPr>
          <w:spacing w:val="-2"/>
        </w:rPr>
        <w:t>suministro.</w:t>
      </w:r>
    </w:p>
    <w:p w14:paraId="03FC34DB" w14:textId="77777777" w:rsidR="00FB2A1E" w:rsidRDefault="00000000">
      <w:pPr>
        <w:pStyle w:val="Prrafodelista"/>
        <w:numPr>
          <w:ilvl w:val="0"/>
          <w:numId w:val="1"/>
        </w:numPr>
        <w:tabs>
          <w:tab w:val="left" w:pos="2191"/>
        </w:tabs>
        <w:spacing w:before="32"/>
      </w:pPr>
      <w:r>
        <w:t>Placa</w:t>
      </w:r>
      <w:r>
        <w:rPr>
          <w:spacing w:val="-5"/>
        </w:rPr>
        <w:t xml:space="preserve"> </w:t>
      </w:r>
      <w:r>
        <w:t>característica</w:t>
      </w:r>
      <w:r>
        <w:rPr>
          <w:spacing w:val="-5"/>
        </w:rPr>
        <w:t xml:space="preserve"> </w:t>
      </w:r>
      <w:r>
        <w:t>(</w:t>
      </w:r>
      <w:proofErr w:type="spellStart"/>
      <w:r>
        <w:t>nameplate</w:t>
      </w:r>
      <w:proofErr w:type="spellEnd"/>
      <w:r>
        <w:t>)</w:t>
      </w:r>
      <w:r>
        <w:rPr>
          <w:spacing w:val="-5"/>
        </w:rPr>
        <w:t xml:space="preserve"> </w:t>
      </w:r>
      <w:r>
        <w:t>en</w:t>
      </w:r>
      <w:r>
        <w:rPr>
          <w:spacing w:val="-6"/>
        </w:rPr>
        <w:t xml:space="preserve"> </w:t>
      </w:r>
      <w:r>
        <w:t>formato</w:t>
      </w:r>
      <w:r>
        <w:rPr>
          <w:spacing w:val="-3"/>
        </w:rPr>
        <w:t xml:space="preserve"> </w:t>
      </w:r>
      <w:r>
        <w:rPr>
          <w:spacing w:val="-4"/>
        </w:rPr>
        <w:t>.PDF</w:t>
      </w:r>
    </w:p>
    <w:sectPr w:rsidR="00FB2A1E">
      <w:pgSz w:w="12240" w:h="15840"/>
      <w:pgMar w:top="2340" w:right="1080" w:bottom="1360" w:left="1080" w:header="758" w:footer="117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2BE5C5" w14:textId="77777777" w:rsidR="00D5607C" w:rsidRDefault="00D5607C">
      <w:r>
        <w:separator/>
      </w:r>
    </w:p>
  </w:endnote>
  <w:endnote w:type="continuationSeparator" w:id="0">
    <w:p w14:paraId="367F615B" w14:textId="77777777" w:rsidR="00D5607C" w:rsidRDefault="00D560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A508DD" w14:textId="77777777" w:rsidR="00FB2A1E" w:rsidRDefault="00000000">
    <w:pPr>
      <w:pStyle w:val="Textoindependiente"/>
      <w:spacing w:line="14" w:lineRule="auto"/>
      <w:rPr>
        <w:sz w:val="20"/>
      </w:rPr>
    </w:pPr>
    <w:r>
      <w:rPr>
        <w:noProof/>
        <w:sz w:val="20"/>
      </w:rPr>
      <mc:AlternateContent>
        <mc:Choice Requires="wps">
          <w:drawing>
            <wp:anchor distT="0" distB="0" distL="0" distR="0" simplePos="0" relativeHeight="487413248" behindDoc="1" locked="0" layoutInCell="1" allowOverlap="1" wp14:anchorId="269CCCDE" wp14:editId="686C3072">
              <wp:simplePos x="0" y="0"/>
              <wp:positionH relativeFrom="page">
                <wp:posOffset>3557142</wp:posOffset>
              </wp:positionH>
              <wp:positionV relativeFrom="page">
                <wp:posOffset>9172143</wp:posOffset>
              </wp:positionV>
              <wp:extent cx="1212850" cy="177800"/>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212850" cy="177800"/>
                      </a:xfrm>
                      <a:prstGeom prst="rect">
                        <a:avLst/>
                      </a:prstGeom>
                    </wps:spPr>
                    <wps:txbx>
                      <w:txbxContent>
                        <w:p w14:paraId="198B706A" w14:textId="77777777" w:rsidR="00FB2A1E" w:rsidRDefault="00000000">
                          <w:pPr>
                            <w:spacing w:line="264" w:lineRule="exact"/>
                            <w:ind w:left="20"/>
                            <w:rPr>
                              <w:sz w:val="24"/>
                            </w:rPr>
                          </w:pPr>
                          <w:r>
                            <w:rPr>
                              <w:sz w:val="24"/>
                            </w:rPr>
                            <w:t>P</w:t>
                          </w:r>
                          <w:r>
                            <w:rPr>
                              <w:spacing w:val="3"/>
                              <w:sz w:val="24"/>
                            </w:rPr>
                            <w:t xml:space="preserve"> </w:t>
                          </w:r>
                          <w:r>
                            <w:rPr>
                              <w:sz w:val="24"/>
                            </w:rPr>
                            <w:t>á</w:t>
                          </w:r>
                          <w:r>
                            <w:rPr>
                              <w:spacing w:val="5"/>
                              <w:sz w:val="24"/>
                            </w:rPr>
                            <w:t xml:space="preserve"> </w:t>
                          </w:r>
                          <w:r>
                            <w:rPr>
                              <w:sz w:val="24"/>
                            </w:rPr>
                            <w:t>g</w:t>
                          </w:r>
                          <w:r>
                            <w:rPr>
                              <w:spacing w:val="4"/>
                              <w:sz w:val="24"/>
                            </w:rPr>
                            <w:t xml:space="preserve"> </w:t>
                          </w:r>
                          <w:r>
                            <w:rPr>
                              <w:sz w:val="24"/>
                            </w:rPr>
                            <w:t>i</w:t>
                          </w:r>
                          <w:r>
                            <w:rPr>
                              <w:spacing w:val="5"/>
                              <w:sz w:val="24"/>
                            </w:rPr>
                            <w:t xml:space="preserve"> </w:t>
                          </w:r>
                          <w:r>
                            <w:rPr>
                              <w:sz w:val="24"/>
                            </w:rPr>
                            <w:t>n</w:t>
                          </w:r>
                          <w:r>
                            <w:rPr>
                              <w:spacing w:val="5"/>
                              <w:sz w:val="24"/>
                            </w:rPr>
                            <w:t xml:space="preserve"> </w:t>
                          </w:r>
                          <w:r>
                            <w:rPr>
                              <w:sz w:val="24"/>
                            </w:rPr>
                            <w:t>a</w:t>
                          </w:r>
                          <w:r>
                            <w:rPr>
                              <w:spacing w:val="60"/>
                              <w:sz w:val="24"/>
                            </w:rPr>
                            <w:t xml:space="preserve"> </w:t>
                          </w:r>
                          <w:r>
                            <w:rPr>
                              <w:sz w:val="24"/>
                            </w:rPr>
                            <w:fldChar w:fldCharType="begin"/>
                          </w:r>
                          <w:r>
                            <w:rPr>
                              <w:sz w:val="24"/>
                            </w:rPr>
                            <w:instrText xml:space="preserve"> PAGE </w:instrText>
                          </w:r>
                          <w:r>
                            <w:rPr>
                              <w:sz w:val="24"/>
                            </w:rPr>
                            <w:fldChar w:fldCharType="separate"/>
                          </w:r>
                          <w:r>
                            <w:rPr>
                              <w:sz w:val="24"/>
                            </w:rPr>
                            <w:t>10</w:t>
                          </w:r>
                          <w:r>
                            <w:rPr>
                              <w:sz w:val="24"/>
                            </w:rPr>
                            <w:fldChar w:fldCharType="end"/>
                          </w:r>
                          <w:r>
                            <w:rPr>
                              <w:spacing w:val="-1"/>
                              <w:sz w:val="24"/>
                            </w:rPr>
                            <w:t xml:space="preserve"> </w:t>
                          </w:r>
                          <w:r>
                            <w:t>de</w:t>
                          </w:r>
                          <w:r>
                            <w:rPr>
                              <w:spacing w:val="6"/>
                            </w:rPr>
                            <w:t xml:space="preserve"> </w:t>
                          </w:r>
                          <w:r>
                            <w:rPr>
                              <w:spacing w:val="-5"/>
                              <w:sz w:val="24"/>
                            </w:rPr>
                            <w:fldChar w:fldCharType="begin"/>
                          </w:r>
                          <w:r>
                            <w:rPr>
                              <w:spacing w:val="-5"/>
                              <w:sz w:val="24"/>
                            </w:rPr>
                            <w:instrText xml:space="preserve"> NUMPAGES </w:instrText>
                          </w:r>
                          <w:r>
                            <w:rPr>
                              <w:spacing w:val="-5"/>
                              <w:sz w:val="24"/>
                            </w:rPr>
                            <w:fldChar w:fldCharType="separate"/>
                          </w:r>
                          <w:r>
                            <w:rPr>
                              <w:spacing w:val="-5"/>
                              <w:sz w:val="24"/>
                            </w:rPr>
                            <w:t>11</w:t>
                          </w:r>
                          <w:r>
                            <w:rPr>
                              <w:spacing w:val="-5"/>
                              <w:sz w:val="24"/>
                            </w:rPr>
                            <w:fldChar w:fldCharType="end"/>
                          </w:r>
                        </w:p>
                      </w:txbxContent>
                    </wps:txbx>
                    <wps:bodyPr wrap="square" lIns="0" tIns="0" rIns="0" bIns="0" rtlCol="0">
                      <a:noAutofit/>
                    </wps:bodyPr>
                  </wps:wsp>
                </a:graphicData>
              </a:graphic>
            </wp:anchor>
          </w:drawing>
        </mc:Choice>
        <mc:Fallback>
          <w:pict>
            <v:shapetype w14:anchorId="269CCCDE" id="_x0000_t202" coordsize="21600,21600" o:spt="202" path="m,l,21600r21600,l21600,xe">
              <v:stroke joinstyle="miter"/>
              <v:path gradientshapeok="t" o:connecttype="rect"/>
            </v:shapetype>
            <v:shape id="Textbox 2" o:spid="_x0000_s1026" type="#_x0000_t202" style="position:absolute;margin-left:280.1pt;margin-top:722.2pt;width:95.5pt;height:14pt;z-index:-15903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" filled="f" stroked="f">
              <v:textbox inset="0,0,0,0">
                <w:txbxContent>
                  <w:p w14:paraId="198B706A" w14:textId="77777777" w:rsidR="00FB2A1E" w:rsidRDefault="00000000">
                    <w:pPr>
                      <w:spacing w:line="264" w:lineRule="exact"/>
                      <w:ind w:left="20"/>
                      <w:rPr>
                        <w:sz w:val="24"/>
                      </w:rPr>
                    </w:pPr>
                    <w:r>
                      <w:rPr>
                        <w:sz w:val="24"/>
                      </w:rPr>
                      <w:t>P</w:t>
                    </w:r>
                    <w:r>
                      <w:rPr>
                        <w:spacing w:val="3"/>
                        <w:sz w:val="24"/>
                      </w:rPr>
                      <w:t xml:space="preserve"> </w:t>
                    </w:r>
                    <w:r>
                      <w:rPr>
                        <w:sz w:val="24"/>
                      </w:rPr>
                      <w:t>á</w:t>
                    </w:r>
                    <w:r>
                      <w:rPr>
                        <w:spacing w:val="5"/>
                        <w:sz w:val="24"/>
                      </w:rPr>
                      <w:t xml:space="preserve"> </w:t>
                    </w:r>
                    <w:r>
                      <w:rPr>
                        <w:sz w:val="24"/>
                      </w:rPr>
                      <w:t>g</w:t>
                    </w:r>
                    <w:r>
                      <w:rPr>
                        <w:spacing w:val="4"/>
                        <w:sz w:val="24"/>
                      </w:rPr>
                      <w:t xml:space="preserve"> </w:t>
                    </w:r>
                    <w:r>
                      <w:rPr>
                        <w:sz w:val="24"/>
                      </w:rPr>
                      <w:t>i</w:t>
                    </w:r>
                    <w:r>
                      <w:rPr>
                        <w:spacing w:val="5"/>
                        <w:sz w:val="24"/>
                      </w:rPr>
                      <w:t xml:space="preserve"> </w:t>
                    </w:r>
                    <w:r>
                      <w:rPr>
                        <w:sz w:val="24"/>
                      </w:rPr>
                      <w:t>n</w:t>
                    </w:r>
                    <w:r>
                      <w:rPr>
                        <w:spacing w:val="5"/>
                        <w:sz w:val="24"/>
                      </w:rPr>
                      <w:t xml:space="preserve"> </w:t>
                    </w:r>
                    <w:r>
                      <w:rPr>
                        <w:sz w:val="24"/>
                      </w:rPr>
                      <w:t>a</w:t>
                    </w:r>
                    <w:r>
                      <w:rPr>
                        <w:spacing w:val="60"/>
                        <w:sz w:val="24"/>
                      </w:rPr>
                      <w:t xml:space="preserve"> </w:t>
                    </w:r>
                    <w:r>
                      <w:rPr>
                        <w:sz w:val="24"/>
                      </w:rPr>
                      <w:fldChar w:fldCharType="begin"/>
                    </w:r>
                    <w:r>
                      <w:rPr>
                        <w:sz w:val="24"/>
                      </w:rPr>
                      <w:instrText xml:space="preserve"> PAGE </w:instrText>
                    </w:r>
                    <w:r>
                      <w:rPr>
                        <w:sz w:val="24"/>
                      </w:rPr>
                      <w:fldChar w:fldCharType="separate"/>
                    </w:r>
                    <w:r>
                      <w:rPr>
                        <w:sz w:val="24"/>
                      </w:rPr>
                      <w:t>10</w:t>
                    </w:r>
                    <w:r>
                      <w:rPr>
                        <w:sz w:val="24"/>
                      </w:rPr>
                      <w:fldChar w:fldCharType="end"/>
                    </w:r>
                    <w:r>
                      <w:rPr>
                        <w:spacing w:val="-1"/>
                        <w:sz w:val="24"/>
                      </w:rPr>
                      <w:t xml:space="preserve"> </w:t>
                    </w:r>
                    <w:r>
                      <w:t>de</w:t>
                    </w:r>
                    <w:r>
                      <w:rPr>
                        <w:spacing w:val="6"/>
                      </w:rPr>
                      <w:t xml:space="preserve"> </w:t>
                    </w:r>
                    <w:r>
                      <w:rPr>
                        <w:spacing w:val="-5"/>
                        <w:sz w:val="24"/>
                      </w:rPr>
                      <w:fldChar w:fldCharType="begin"/>
                    </w:r>
                    <w:r>
                      <w:rPr>
                        <w:spacing w:val="-5"/>
                        <w:sz w:val="24"/>
                      </w:rPr>
                      <w:instrText xml:space="preserve"> NUMPAGES </w:instrText>
                    </w:r>
                    <w:r>
                      <w:rPr>
                        <w:spacing w:val="-5"/>
                        <w:sz w:val="24"/>
                      </w:rPr>
                      <w:fldChar w:fldCharType="separate"/>
                    </w:r>
                    <w:r>
                      <w:rPr>
                        <w:spacing w:val="-5"/>
                        <w:sz w:val="24"/>
                      </w:rPr>
                      <w:t>11</w:t>
                    </w:r>
                    <w:r>
                      <w:rPr>
                        <w:spacing w:val="-5"/>
                        <w:sz w:val="24"/>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8035E7" w14:textId="77777777" w:rsidR="00D5607C" w:rsidRDefault="00D5607C">
      <w:r>
        <w:separator/>
      </w:r>
    </w:p>
  </w:footnote>
  <w:footnote w:type="continuationSeparator" w:id="0">
    <w:p w14:paraId="3AC5BD2F" w14:textId="77777777" w:rsidR="00D5607C" w:rsidRDefault="00D5607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0BB584" w14:textId="77777777" w:rsidR="00FB2A1E" w:rsidRDefault="00AB39C6">
    <w:pPr>
      <w:pStyle w:val="Textoindependiente"/>
      <w:spacing w:line="14" w:lineRule="auto"/>
      <w:rPr>
        <w:sz w:val="20"/>
      </w:rPr>
    </w:pPr>
    <w:r>
      <w:rPr>
        <w:noProof/>
      </w:rPr>
      <w:drawing>
        <wp:anchor distT="0" distB="0" distL="114300" distR="114300" simplePos="0" relativeHeight="487414272" behindDoc="0" locked="0" layoutInCell="1" allowOverlap="1" wp14:anchorId="3B9B01C1" wp14:editId="4C7A660B">
          <wp:simplePos x="0" y="0"/>
          <wp:positionH relativeFrom="column">
            <wp:posOffset>0</wp:posOffset>
          </wp:positionH>
          <wp:positionV relativeFrom="paragraph">
            <wp:posOffset>-144780</wp:posOffset>
          </wp:positionV>
          <wp:extent cx="2781300" cy="857250"/>
          <wp:effectExtent l="0" t="0" r="0" b="0"/>
          <wp:wrapSquare wrapText="bothSides"/>
          <wp:docPr id="1065006832" name="Imagen 2" descr="Icon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5006832" name="Imagen 2" descr="Icon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81300" cy="85725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C97F09"/>
    <w:multiLevelType w:val="hybridMultilevel"/>
    <w:tmpl w:val="A55AF71C"/>
    <w:lvl w:ilvl="0" w:tplc="95960D38">
      <w:numFmt w:val="bullet"/>
      <w:lvlText w:val=""/>
      <w:lvlJc w:val="left"/>
      <w:pPr>
        <w:ind w:left="2191" w:hanging="360"/>
      </w:pPr>
      <w:rPr>
        <w:rFonts w:ascii="Symbol" w:eastAsia="Symbol" w:hAnsi="Symbol" w:cs="Symbol" w:hint="default"/>
        <w:b w:val="0"/>
        <w:bCs w:val="0"/>
        <w:i w:val="0"/>
        <w:iCs w:val="0"/>
        <w:spacing w:val="0"/>
        <w:w w:val="100"/>
        <w:sz w:val="22"/>
        <w:szCs w:val="22"/>
        <w:lang w:val="es-ES" w:eastAsia="en-US" w:bidi="ar-SA"/>
      </w:rPr>
    </w:lvl>
    <w:lvl w:ilvl="1" w:tplc="97307F58">
      <w:numFmt w:val="bullet"/>
      <w:lvlText w:val="•"/>
      <w:lvlJc w:val="left"/>
      <w:pPr>
        <w:ind w:left="2988" w:hanging="360"/>
      </w:pPr>
      <w:rPr>
        <w:rFonts w:hint="default"/>
        <w:lang w:val="es-ES" w:eastAsia="en-US" w:bidi="ar-SA"/>
      </w:rPr>
    </w:lvl>
    <w:lvl w:ilvl="2" w:tplc="EA1497F4">
      <w:numFmt w:val="bullet"/>
      <w:lvlText w:val="•"/>
      <w:lvlJc w:val="left"/>
      <w:pPr>
        <w:ind w:left="3776" w:hanging="360"/>
      </w:pPr>
      <w:rPr>
        <w:rFonts w:hint="default"/>
        <w:lang w:val="es-ES" w:eastAsia="en-US" w:bidi="ar-SA"/>
      </w:rPr>
    </w:lvl>
    <w:lvl w:ilvl="3" w:tplc="D22A1B6E">
      <w:numFmt w:val="bullet"/>
      <w:lvlText w:val="•"/>
      <w:lvlJc w:val="left"/>
      <w:pPr>
        <w:ind w:left="4564" w:hanging="360"/>
      </w:pPr>
      <w:rPr>
        <w:rFonts w:hint="default"/>
        <w:lang w:val="es-ES" w:eastAsia="en-US" w:bidi="ar-SA"/>
      </w:rPr>
    </w:lvl>
    <w:lvl w:ilvl="4" w:tplc="AE86CCA8">
      <w:numFmt w:val="bullet"/>
      <w:lvlText w:val="•"/>
      <w:lvlJc w:val="left"/>
      <w:pPr>
        <w:ind w:left="5352" w:hanging="360"/>
      </w:pPr>
      <w:rPr>
        <w:rFonts w:hint="default"/>
        <w:lang w:val="es-ES" w:eastAsia="en-US" w:bidi="ar-SA"/>
      </w:rPr>
    </w:lvl>
    <w:lvl w:ilvl="5" w:tplc="F90ABAE0">
      <w:numFmt w:val="bullet"/>
      <w:lvlText w:val="•"/>
      <w:lvlJc w:val="left"/>
      <w:pPr>
        <w:ind w:left="6140" w:hanging="360"/>
      </w:pPr>
      <w:rPr>
        <w:rFonts w:hint="default"/>
        <w:lang w:val="es-ES" w:eastAsia="en-US" w:bidi="ar-SA"/>
      </w:rPr>
    </w:lvl>
    <w:lvl w:ilvl="6" w:tplc="A18AAE3C">
      <w:numFmt w:val="bullet"/>
      <w:lvlText w:val="•"/>
      <w:lvlJc w:val="left"/>
      <w:pPr>
        <w:ind w:left="6928" w:hanging="360"/>
      </w:pPr>
      <w:rPr>
        <w:rFonts w:hint="default"/>
        <w:lang w:val="es-ES" w:eastAsia="en-US" w:bidi="ar-SA"/>
      </w:rPr>
    </w:lvl>
    <w:lvl w:ilvl="7" w:tplc="A7420DC8">
      <w:numFmt w:val="bullet"/>
      <w:lvlText w:val="•"/>
      <w:lvlJc w:val="left"/>
      <w:pPr>
        <w:ind w:left="7716" w:hanging="360"/>
      </w:pPr>
      <w:rPr>
        <w:rFonts w:hint="default"/>
        <w:lang w:val="es-ES" w:eastAsia="en-US" w:bidi="ar-SA"/>
      </w:rPr>
    </w:lvl>
    <w:lvl w:ilvl="8" w:tplc="FBB4F24A">
      <w:numFmt w:val="bullet"/>
      <w:lvlText w:val="•"/>
      <w:lvlJc w:val="left"/>
      <w:pPr>
        <w:ind w:left="8504" w:hanging="360"/>
      </w:pPr>
      <w:rPr>
        <w:rFonts w:hint="default"/>
        <w:lang w:val="es-ES" w:eastAsia="en-US" w:bidi="ar-SA"/>
      </w:rPr>
    </w:lvl>
  </w:abstractNum>
  <w:abstractNum w:abstractNumId="1" w15:restartNumberingAfterBreak="0">
    <w:nsid w:val="14703628"/>
    <w:multiLevelType w:val="hybridMultilevel"/>
    <w:tmpl w:val="A072AD24"/>
    <w:lvl w:ilvl="0" w:tplc="CEF04CFA">
      <w:numFmt w:val="bullet"/>
      <w:lvlText w:val=""/>
      <w:lvlJc w:val="left"/>
      <w:pPr>
        <w:ind w:left="2191" w:hanging="360"/>
      </w:pPr>
      <w:rPr>
        <w:rFonts w:ascii="Symbol" w:eastAsia="Symbol" w:hAnsi="Symbol" w:cs="Symbol" w:hint="default"/>
        <w:b w:val="0"/>
        <w:bCs w:val="0"/>
        <w:i w:val="0"/>
        <w:iCs w:val="0"/>
        <w:spacing w:val="0"/>
        <w:w w:val="100"/>
        <w:sz w:val="22"/>
        <w:szCs w:val="22"/>
        <w:lang w:val="es-ES" w:eastAsia="en-US" w:bidi="ar-SA"/>
      </w:rPr>
    </w:lvl>
    <w:lvl w:ilvl="1" w:tplc="6AE083DE">
      <w:numFmt w:val="bullet"/>
      <w:lvlText w:val="•"/>
      <w:lvlJc w:val="left"/>
      <w:pPr>
        <w:ind w:left="2988" w:hanging="360"/>
      </w:pPr>
      <w:rPr>
        <w:rFonts w:hint="default"/>
        <w:lang w:val="es-ES" w:eastAsia="en-US" w:bidi="ar-SA"/>
      </w:rPr>
    </w:lvl>
    <w:lvl w:ilvl="2" w:tplc="718A20B8">
      <w:numFmt w:val="bullet"/>
      <w:lvlText w:val="•"/>
      <w:lvlJc w:val="left"/>
      <w:pPr>
        <w:ind w:left="3776" w:hanging="360"/>
      </w:pPr>
      <w:rPr>
        <w:rFonts w:hint="default"/>
        <w:lang w:val="es-ES" w:eastAsia="en-US" w:bidi="ar-SA"/>
      </w:rPr>
    </w:lvl>
    <w:lvl w:ilvl="3" w:tplc="B4F8282A">
      <w:numFmt w:val="bullet"/>
      <w:lvlText w:val="•"/>
      <w:lvlJc w:val="left"/>
      <w:pPr>
        <w:ind w:left="4564" w:hanging="360"/>
      </w:pPr>
      <w:rPr>
        <w:rFonts w:hint="default"/>
        <w:lang w:val="es-ES" w:eastAsia="en-US" w:bidi="ar-SA"/>
      </w:rPr>
    </w:lvl>
    <w:lvl w:ilvl="4" w:tplc="22906E0A">
      <w:numFmt w:val="bullet"/>
      <w:lvlText w:val="•"/>
      <w:lvlJc w:val="left"/>
      <w:pPr>
        <w:ind w:left="5352" w:hanging="360"/>
      </w:pPr>
      <w:rPr>
        <w:rFonts w:hint="default"/>
        <w:lang w:val="es-ES" w:eastAsia="en-US" w:bidi="ar-SA"/>
      </w:rPr>
    </w:lvl>
    <w:lvl w:ilvl="5" w:tplc="0D385E30">
      <w:numFmt w:val="bullet"/>
      <w:lvlText w:val="•"/>
      <w:lvlJc w:val="left"/>
      <w:pPr>
        <w:ind w:left="6140" w:hanging="360"/>
      </w:pPr>
      <w:rPr>
        <w:rFonts w:hint="default"/>
        <w:lang w:val="es-ES" w:eastAsia="en-US" w:bidi="ar-SA"/>
      </w:rPr>
    </w:lvl>
    <w:lvl w:ilvl="6" w:tplc="B5EE24CA">
      <w:numFmt w:val="bullet"/>
      <w:lvlText w:val="•"/>
      <w:lvlJc w:val="left"/>
      <w:pPr>
        <w:ind w:left="6928" w:hanging="360"/>
      </w:pPr>
      <w:rPr>
        <w:rFonts w:hint="default"/>
        <w:lang w:val="es-ES" w:eastAsia="en-US" w:bidi="ar-SA"/>
      </w:rPr>
    </w:lvl>
    <w:lvl w:ilvl="7" w:tplc="E6F00FD8">
      <w:numFmt w:val="bullet"/>
      <w:lvlText w:val="•"/>
      <w:lvlJc w:val="left"/>
      <w:pPr>
        <w:ind w:left="7716" w:hanging="360"/>
      </w:pPr>
      <w:rPr>
        <w:rFonts w:hint="default"/>
        <w:lang w:val="es-ES" w:eastAsia="en-US" w:bidi="ar-SA"/>
      </w:rPr>
    </w:lvl>
    <w:lvl w:ilvl="8" w:tplc="31504B18">
      <w:numFmt w:val="bullet"/>
      <w:lvlText w:val="•"/>
      <w:lvlJc w:val="left"/>
      <w:pPr>
        <w:ind w:left="8504" w:hanging="360"/>
      </w:pPr>
      <w:rPr>
        <w:rFonts w:hint="default"/>
        <w:lang w:val="es-ES" w:eastAsia="en-US" w:bidi="ar-SA"/>
      </w:rPr>
    </w:lvl>
  </w:abstractNum>
  <w:abstractNum w:abstractNumId="2" w15:restartNumberingAfterBreak="0">
    <w:nsid w:val="1A3465D7"/>
    <w:multiLevelType w:val="hybridMultilevel"/>
    <w:tmpl w:val="8FDECB80"/>
    <w:lvl w:ilvl="0" w:tplc="7A9AF902">
      <w:numFmt w:val="bullet"/>
      <w:lvlText w:val=""/>
      <w:lvlJc w:val="left"/>
      <w:pPr>
        <w:ind w:left="2191" w:hanging="360"/>
      </w:pPr>
      <w:rPr>
        <w:rFonts w:ascii="Symbol" w:eastAsia="Symbol" w:hAnsi="Symbol" w:cs="Symbol" w:hint="default"/>
        <w:b w:val="0"/>
        <w:bCs w:val="0"/>
        <w:i w:val="0"/>
        <w:iCs w:val="0"/>
        <w:spacing w:val="0"/>
        <w:w w:val="100"/>
        <w:sz w:val="22"/>
        <w:szCs w:val="22"/>
        <w:lang w:val="es-ES" w:eastAsia="en-US" w:bidi="ar-SA"/>
      </w:rPr>
    </w:lvl>
    <w:lvl w:ilvl="1" w:tplc="8E6656EE">
      <w:numFmt w:val="bullet"/>
      <w:lvlText w:val="•"/>
      <w:lvlJc w:val="left"/>
      <w:pPr>
        <w:ind w:left="2988" w:hanging="360"/>
      </w:pPr>
      <w:rPr>
        <w:rFonts w:hint="default"/>
        <w:lang w:val="es-ES" w:eastAsia="en-US" w:bidi="ar-SA"/>
      </w:rPr>
    </w:lvl>
    <w:lvl w:ilvl="2" w:tplc="63A4060E">
      <w:numFmt w:val="bullet"/>
      <w:lvlText w:val="•"/>
      <w:lvlJc w:val="left"/>
      <w:pPr>
        <w:ind w:left="3776" w:hanging="360"/>
      </w:pPr>
      <w:rPr>
        <w:rFonts w:hint="default"/>
        <w:lang w:val="es-ES" w:eastAsia="en-US" w:bidi="ar-SA"/>
      </w:rPr>
    </w:lvl>
    <w:lvl w:ilvl="3" w:tplc="9DEA8C92">
      <w:numFmt w:val="bullet"/>
      <w:lvlText w:val="•"/>
      <w:lvlJc w:val="left"/>
      <w:pPr>
        <w:ind w:left="4564" w:hanging="360"/>
      </w:pPr>
      <w:rPr>
        <w:rFonts w:hint="default"/>
        <w:lang w:val="es-ES" w:eastAsia="en-US" w:bidi="ar-SA"/>
      </w:rPr>
    </w:lvl>
    <w:lvl w:ilvl="4" w:tplc="61186BD4">
      <w:numFmt w:val="bullet"/>
      <w:lvlText w:val="•"/>
      <w:lvlJc w:val="left"/>
      <w:pPr>
        <w:ind w:left="5352" w:hanging="360"/>
      </w:pPr>
      <w:rPr>
        <w:rFonts w:hint="default"/>
        <w:lang w:val="es-ES" w:eastAsia="en-US" w:bidi="ar-SA"/>
      </w:rPr>
    </w:lvl>
    <w:lvl w:ilvl="5" w:tplc="03EE0DE0">
      <w:numFmt w:val="bullet"/>
      <w:lvlText w:val="•"/>
      <w:lvlJc w:val="left"/>
      <w:pPr>
        <w:ind w:left="6140" w:hanging="360"/>
      </w:pPr>
      <w:rPr>
        <w:rFonts w:hint="default"/>
        <w:lang w:val="es-ES" w:eastAsia="en-US" w:bidi="ar-SA"/>
      </w:rPr>
    </w:lvl>
    <w:lvl w:ilvl="6" w:tplc="86EA4D5C">
      <w:numFmt w:val="bullet"/>
      <w:lvlText w:val="•"/>
      <w:lvlJc w:val="left"/>
      <w:pPr>
        <w:ind w:left="6928" w:hanging="360"/>
      </w:pPr>
      <w:rPr>
        <w:rFonts w:hint="default"/>
        <w:lang w:val="es-ES" w:eastAsia="en-US" w:bidi="ar-SA"/>
      </w:rPr>
    </w:lvl>
    <w:lvl w:ilvl="7" w:tplc="31DADDE6">
      <w:numFmt w:val="bullet"/>
      <w:lvlText w:val="•"/>
      <w:lvlJc w:val="left"/>
      <w:pPr>
        <w:ind w:left="7716" w:hanging="360"/>
      </w:pPr>
      <w:rPr>
        <w:rFonts w:hint="default"/>
        <w:lang w:val="es-ES" w:eastAsia="en-US" w:bidi="ar-SA"/>
      </w:rPr>
    </w:lvl>
    <w:lvl w:ilvl="8" w:tplc="81C4AB60">
      <w:numFmt w:val="bullet"/>
      <w:lvlText w:val="•"/>
      <w:lvlJc w:val="left"/>
      <w:pPr>
        <w:ind w:left="8504" w:hanging="360"/>
      </w:pPr>
      <w:rPr>
        <w:rFonts w:hint="default"/>
        <w:lang w:val="es-ES" w:eastAsia="en-US" w:bidi="ar-SA"/>
      </w:rPr>
    </w:lvl>
  </w:abstractNum>
  <w:abstractNum w:abstractNumId="3" w15:restartNumberingAfterBreak="0">
    <w:nsid w:val="305C6EE9"/>
    <w:multiLevelType w:val="multilevel"/>
    <w:tmpl w:val="59AA640C"/>
    <w:lvl w:ilvl="0">
      <w:start w:val="1"/>
      <w:numFmt w:val="decimal"/>
      <w:lvlText w:val="%1"/>
      <w:lvlJc w:val="left"/>
      <w:pPr>
        <w:ind w:left="770" w:hanging="432"/>
        <w:jc w:val="left"/>
      </w:pPr>
      <w:rPr>
        <w:rFonts w:ascii="Calibri Light" w:eastAsia="Calibri Light" w:hAnsi="Calibri Light" w:cs="Calibri Light" w:hint="default"/>
        <w:b w:val="0"/>
        <w:bCs w:val="0"/>
        <w:i w:val="0"/>
        <w:iCs w:val="0"/>
        <w:spacing w:val="0"/>
        <w:w w:val="100"/>
        <w:sz w:val="28"/>
        <w:szCs w:val="28"/>
        <w:lang w:val="es-ES" w:eastAsia="en-US" w:bidi="ar-SA"/>
      </w:rPr>
    </w:lvl>
    <w:lvl w:ilvl="1">
      <w:start w:val="1"/>
      <w:numFmt w:val="decimal"/>
      <w:lvlText w:val="%1.%2"/>
      <w:lvlJc w:val="left"/>
      <w:pPr>
        <w:ind w:left="1471" w:hanging="1133"/>
        <w:jc w:val="left"/>
      </w:pPr>
      <w:rPr>
        <w:rFonts w:ascii="Calibri Light" w:eastAsia="Calibri Light" w:hAnsi="Calibri Light" w:cs="Calibri Light" w:hint="default"/>
        <w:b w:val="0"/>
        <w:bCs w:val="0"/>
        <w:i w:val="0"/>
        <w:iCs w:val="0"/>
        <w:spacing w:val="0"/>
        <w:w w:val="100"/>
        <w:sz w:val="24"/>
        <w:szCs w:val="24"/>
        <w:lang w:val="es-ES" w:eastAsia="en-US" w:bidi="ar-SA"/>
      </w:rPr>
    </w:lvl>
    <w:lvl w:ilvl="2">
      <w:start w:val="1"/>
      <w:numFmt w:val="decimal"/>
      <w:lvlText w:val="%1.%2.%3"/>
      <w:lvlJc w:val="left"/>
      <w:pPr>
        <w:ind w:left="1471" w:hanging="1133"/>
        <w:jc w:val="left"/>
      </w:pPr>
      <w:rPr>
        <w:rFonts w:ascii="Calibri Light" w:eastAsia="Calibri Light" w:hAnsi="Calibri Light" w:cs="Calibri Light" w:hint="default"/>
        <w:b w:val="0"/>
        <w:bCs w:val="0"/>
        <w:i w:val="0"/>
        <w:iCs w:val="0"/>
        <w:spacing w:val="-2"/>
        <w:w w:val="100"/>
        <w:sz w:val="24"/>
        <w:szCs w:val="24"/>
        <w:lang w:val="es-ES" w:eastAsia="en-US" w:bidi="ar-SA"/>
      </w:rPr>
    </w:lvl>
    <w:lvl w:ilvl="3">
      <w:numFmt w:val="bullet"/>
      <w:lvlText w:val="•"/>
      <w:lvlJc w:val="left"/>
      <w:pPr>
        <w:ind w:left="3391" w:hanging="1133"/>
      </w:pPr>
      <w:rPr>
        <w:rFonts w:hint="default"/>
        <w:lang w:val="es-ES" w:eastAsia="en-US" w:bidi="ar-SA"/>
      </w:rPr>
    </w:lvl>
    <w:lvl w:ilvl="4">
      <w:numFmt w:val="bullet"/>
      <w:lvlText w:val="•"/>
      <w:lvlJc w:val="left"/>
      <w:pPr>
        <w:ind w:left="4346" w:hanging="1133"/>
      </w:pPr>
      <w:rPr>
        <w:rFonts w:hint="default"/>
        <w:lang w:val="es-ES" w:eastAsia="en-US" w:bidi="ar-SA"/>
      </w:rPr>
    </w:lvl>
    <w:lvl w:ilvl="5">
      <w:numFmt w:val="bullet"/>
      <w:lvlText w:val="•"/>
      <w:lvlJc w:val="left"/>
      <w:pPr>
        <w:ind w:left="5302" w:hanging="1133"/>
      </w:pPr>
      <w:rPr>
        <w:rFonts w:hint="default"/>
        <w:lang w:val="es-ES" w:eastAsia="en-US" w:bidi="ar-SA"/>
      </w:rPr>
    </w:lvl>
    <w:lvl w:ilvl="6">
      <w:numFmt w:val="bullet"/>
      <w:lvlText w:val="•"/>
      <w:lvlJc w:val="left"/>
      <w:pPr>
        <w:ind w:left="6257" w:hanging="1133"/>
      </w:pPr>
      <w:rPr>
        <w:rFonts w:hint="default"/>
        <w:lang w:val="es-ES" w:eastAsia="en-US" w:bidi="ar-SA"/>
      </w:rPr>
    </w:lvl>
    <w:lvl w:ilvl="7">
      <w:numFmt w:val="bullet"/>
      <w:lvlText w:val="•"/>
      <w:lvlJc w:val="left"/>
      <w:pPr>
        <w:ind w:left="7213" w:hanging="1133"/>
      </w:pPr>
      <w:rPr>
        <w:rFonts w:hint="default"/>
        <w:lang w:val="es-ES" w:eastAsia="en-US" w:bidi="ar-SA"/>
      </w:rPr>
    </w:lvl>
    <w:lvl w:ilvl="8">
      <w:numFmt w:val="bullet"/>
      <w:lvlText w:val="•"/>
      <w:lvlJc w:val="left"/>
      <w:pPr>
        <w:ind w:left="8168" w:hanging="1133"/>
      </w:pPr>
      <w:rPr>
        <w:rFonts w:hint="default"/>
        <w:lang w:val="es-ES" w:eastAsia="en-US" w:bidi="ar-SA"/>
      </w:rPr>
    </w:lvl>
  </w:abstractNum>
  <w:abstractNum w:abstractNumId="4" w15:restartNumberingAfterBreak="0">
    <w:nsid w:val="4A8A4568"/>
    <w:multiLevelType w:val="hybridMultilevel"/>
    <w:tmpl w:val="D0EA5EC6"/>
    <w:lvl w:ilvl="0" w:tplc="5824EB8E">
      <w:numFmt w:val="bullet"/>
      <w:lvlText w:val=""/>
      <w:lvlJc w:val="left"/>
      <w:pPr>
        <w:ind w:left="2191" w:hanging="360"/>
      </w:pPr>
      <w:rPr>
        <w:rFonts w:ascii="Symbol" w:eastAsia="Symbol" w:hAnsi="Symbol" w:cs="Symbol" w:hint="default"/>
        <w:b w:val="0"/>
        <w:bCs w:val="0"/>
        <w:i w:val="0"/>
        <w:iCs w:val="0"/>
        <w:spacing w:val="0"/>
        <w:w w:val="100"/>
        <w:sz w:val="22"/>
        <w:szCs w:val="22"/>
        <w:lang w:val="es-ES" w:eastAsia="en-US" w:bidi="ar-SA"/>
      </w:rPr>
    </w:lvl>
    <w:lvl w:ilvl="1" w:tplc="346EF094">
      <w:numFmt w:val="bullet"/>
      <w:lvlText w:val="•"/>
      <w:lvlJc w:val="left"/>
      <w:pPr>
        <w:ind w:left="2988" w:hanging="360"/>
      </w:pPr>
      <w:rPr>
        <w:rFonts w:hint="default"/>
        <w:lang w:val="es-ES" w:eastAsia="en-US" w:bidi="ar-SA"/>
      </w:rPr>
    </w:lvl>
    <w:lvl w:ilvl="2" w:tplc="0AB03C80">
      <w:numFmt w:val="bullet"/>
      <w:lvlText w:val="•"/>
      <w:lvlJc w:val="left"/>
      <w:pPr>
        <w:ind w:left="3776" w:hanging="360"/>
      </w:pPr>
      <w:rPr>
        <w:rFonts w:hint="default"/>
        <w:lang w:val="es-ES" w:eastAsia="en-US" w:bidi="ar-SA"/>
      </w:rPr>
    </w:lvl>
    <w:lvl w:ilvl="3" w:tplc="7B6A31FA">
      <w:numFmt w:val="bullet"/>
      <w:lvlText w:val="•"/>
      <w:lvlJc w:val="left"/>
      <w:pPr>
        <w:ind w:left="4564" w:hanging="360"/>
      </w:pPr>
      <w:rPr>
        <w:rFonts w:hint="default"/>
        <w:lang w:val="es-ES" w:eastAsia="en-US" w:bidi="ar-SA"/>
      </w:rPr>
    </w:lvl>
    <w:lvl w:ilvl="4" w:tplc="B0B0BC16">
      <w:numFmt w:val="bullet"/>
      <w:lvlText w:val="•"/>
      <w:lvlJc w:val="left"/>
      <w:pPr>
        <w:ind w:left="5352" w:hanging="360"/>
      </w:pPr>
      <w:rPr>
        <w:rFonts w:hint="default"/>
        <w:lang w:val="es-ES" w:eastAsia="en-US" w:bidi="ar-SA"/>
      </w:rPr>
    </w:lvl>
    <w:lvl w:ilvl="5" w:tplc="449A4BA2">
      <w:numFmt w:val="bullet"/>
      <w:lvlText w:val="•"/>
      <w:lvlJc w:val="left"/>
      <w:pPr>
        <w:ind w:left="6140" w:hanging="360"/>
      </w:pPr>
      <w:rPr>
        <w:rFonts w:hint="default"/>
        <w:lang w:val="es-ES" w:eastAsia="en-US" w:bidi="ar-SA"/>
      </w:rPr>
    </w:lvl>
    <w:lvl w:ilvl="6" w:tplc="D84C7A7A">
      <w:numFmt w:val="bullet"/>
      <w:lvlText w:val="•"/>
      <w:lvlJc w:val="left"/>
      <w:pPr>
        <w:ind w:left="6928" w:hanging="360"/>
      </w:pPr>
      <w:rPr>
        <w:rFonts w:hint="default"/>
        <w:lang w:val="es-ES" w:eastAsia="en-US" w:bidi="ar-SA"/>
      </w:rPr>
    </w:lvl>
    <w:lvl w:ilvl="7" w:tplc="2E04CB66">
      <w:numFmt w:val="bullet"/>
      <w:lvlText w:val="•"/>
      <w:lvlJc w:val="left"/>
      <w:pPr>
        <w:ind w:left="7716" w:hanging="360"/>
      </w:pPr>
      <w:rPr>
        <w:rFonts w:hint="default"/>
        <w:lang w:val="es-ES" w:eastAsia="en-US" w:bidi="ar-SA"/>
      </w:rPr>
    </w:lvl>
    <w:lvl w:ilvl="8" w:tplc="93E680E4">
      <w:numFmt w:val="bullet"/>
      <w:lvlText w:val="•"/>
      <w:lvlJc w:val="left"/>
      <w:pPr>
        <w:ind w:left="8504" w:hanging="360"/>
      </w:pPr>
      <w:rPr>
        <w:rFonts w:hint="default"/>
        <w:lang w:val="es-ES" w:eastAsia="en-US" w:bidi="ar-SA"/>
      </w:rPr>
    </w:lvl>
  </w:abstractNum>
  <w:abstractNum w:abstractNumId="5" w15:restartNumberingAfterBreak="0">
    <w:nsid w:val="4AD2102A"/>
    <w:multiLevelType w:val="multilevel"/>
    <w:tmpl w:val="9E76C44E"/>
    <w:lvl w:ilvl="0">
      <w:start w:val="1"/>
      <w:numFmt w:val="decimal"/>
      <w:lvlText w:val="%1"/>
      <w:lvlJc w:val="left"/>
      <w:pPr>
        <w:ind w:left="1471" w:hanging="1133"/>
        <w:jc w:val="left"/>
      </w:pPr>
      <w:rPr>
        <w:rFonts w:ascii="Calibri Light" w:eastAsia="Calibri Light" w:hAnsi="Calibri Light" w:cs="Calibri Light" w:hint="default"/>
        <w:b w:val="0"/>
        <w:bCs w:val="0"/>
        <w:i w:val="0"/>
        <w:iCs w:val="0"/>
        <w:spacing w:val="0"/>
        <w:w w:val="100"/>
        <w:sz w:val="22"/>
        <w:szCs w:val="22"/>
        <w:lang w:val="es-ES" w:eastAsia="en-US" w:bidi="ar-SA"/>
      </w:rPr>
    </w:lvl>
    <w:lvl w:ilvl="1">
      <w:start w:val="1"/>
      <w:numFmt w:val="decimal"/>
      <w:lvlText w:val="%1.%2"/>
      <w:lvlJc w:val="left"/>
      <w:pPr>
        <w:ind w:left="1471" w:hanging="1133"/>
        <w:jc w:val="left"/>
      </w:pPr>
      <w:rPr>
        <w:rFonts w:ascii="Calibri Light" w:eastAsia="Calibri Light" w:hAnsi="Calibri Light" w:cs="Calibri Light" w:hint="default"/>
        <w:b w:val="0"/>
        <w:bCs w:val="0"/>
        <w:i w:val="0"/>
        <w:iCs w:val="0"/>
        <w:spacing w:val="-2"/>
        <w:w w:val="100"/>
        <w:sz w:val="22"/>
        <w:szCs w:val="22"/>
        <w:lang w:val="es-ES" w:eastAsia="en-US" w:bidi="ar-SA"/>
      </w:rPr>
    </w:lvl>
    <w:lvl w:ilvl="2">
      <w:start w:val="1"/>
      <w:numFmt w:val="decimal"/>
      <w:lvlText w:val="%1.%2.%3"/>
      <w:lvlJc w:val="left"/>
      <w:pPr>
        <w:ind w:left="1471" w:hanging="1133"/>
        <w:jc w:val="left"/>
      </w:pPr>
      <w:rPr>
        <w:rFonts w:ascii="Calibri Light" w:eastAsia="Calibri Light" w:hAnsi="Calibri Light" w:cs="Calibri Light" w:hint="default"/>
        <w:b w:val="0"/>
        <w:bCs w:val="0"/>
        <w:i w:val="0"/>
        <w:iCs w:val="0"/>
        <w:spacing w:val="-2"/>
        <w:w w:val="100"/>
        <w:sz w:val="22"/>
        <w:szCs w:val="22"/>
        <w:lang w:val="es-ES" w:eastAsia="en-US" w:bidi="ar-SA"/>
      </w:rPr>
    </w:lvl>
    <w:lvl w:ilvl="3">
      <w:numFmt w:val="bullet"/>
      <w:lvlText w:val="•"/>
      <w:lvlJc w:val="left"/>
      <w:pPr>
        <w:ind w:left="4060" w:hanging="1133"/>
      </w:pPr>
      <w:rPr>
        <w:rFonts w:hint="default"/>
        <w:lang w:val="es-ES" w:eastAsia="en-US" w:bidi="ar-SA"/>
      </w:rPr>
    </w:lvl>
    <w:lvl w:ilvl="4">
      <w:numFmt w:val="bullet"/>
      <w:lvlText w:val="•"/>
      <w:lvlJc w:val="left"/>
      <w:pPr>
        <w:ind w:left="4920" w:hanging="1133"/>
      </w:pPr>
      <w:rPr>
        <w:rFonts w:hint="default"/>
        <w:lang w:val="es-ES" w:eastAsia="en-US" w:bidi="ar-SA"/>
      </w:rPr>
    </w:lvl>
    <w:lvl w:ilvl="5">
      <w:numFmt w:val="bullet"/>
      <w:lvlText w:val="•"/>
      <w:lvlJc w:val="left"/>
      <w:pPr>
        <w:ind w:left="5780" w:hanging="1133"/>
      </w:pPr>
      <w:rPr>
        <w:rFonts w:hint="default"/>
        <w:lang w:val="es-ES" w:eastAsia="en-US" w:bidi="ar-SA"/>
      </w:rPr>
    </w:lvl>
    <w:lvl w:ilvl="6">
      <w:numFmt w:val="bullet"/>
      <w:lvlText w:val="•"/>
      <w:lvlJc w:val="left"/>
      <w:pPr>
        <w:ind w:left="6640" w:hanging="1133"/>
      </w:pPr>
      <w:rPr>
        <w:rFonts w:hint="default"/>
        <w:lang w:val="es-ES" w:eastAsia="en-US" w:bidi="ar-SA"/>
      </w:rPr>
    </w:lvl>
    <w:lvl w:ilvl="7">
      <w:numFmt w:val="bullet"/>
      <w:lvlText w:val="•"/>
      <w:lvlJc w:val="left"/>
      <w:pPr>
        <w:ind w:left="7500" w:hanging="1133"/>
      </w:pPr>
      <w:rPr>
        <w:rFonts w:hint="default"/>
        <w:lang w:val="es-ES" w:eastAsia="en-US" w:bidi="ar-SA"/>
      </w:rPr>
    </w:lvl>
    <w:lvl w:ilvl="8">
      <w:numFmt w:val="bullet"/>
      <w:lvlText w:val="•"/>
      <w:lvlJc w:val="left"/>
      <w:pPr>
        <w:ind w:left="8360" w:hanging="1133"/>
      </w:pPr>
      <w:rPr>
        <w:rFonts w:hint="default"/>
        <w:lang w:val="es-ES" w:eastAsia="en-US" w:bidi="ar-SA"/>
      </w:rPr>
    </w:lvl>
  </w:abstractNum>
  <w:abstractNum w:abstractNumId="6" w15:restartNumberingAfterBreak="0">
    <w:nsid w:val="580F6FA8"/>
    <w:multiLevelType w:val="hybridMultilevel"/>
    <w:tmpl w:val="9872B90C"/>
    <w:lvl w:ilvl="0" w:tplc="B51A2A88">
      <w:numFmt w:val="bullet"/>
      <w:lvlText w:val=""/>
      <w:lvlJc w:val="left"/>
      <w:pPr>
        <w:ind w:left="2191" w:hanging="360"/>
      </w:pPr>
      <w:rPr>
        <w:rFonts w:ascii="Symbol" w:eastAsia="Symbol" w:hAnsi="Symbol" w:cs="Symbol" w:hint="default"/>
        <w:b w:val="0"/>
        <w:bCs w:val="0"/>
        <w:i w:val="0"/>
        <w:iCs w:val="0"/>
        <w:spacing w:val="0"/>
        <w:w w:val="100"/>
        <w:sz w:val="22"/>
        <w:szCs w:val="22"/>
        <w:lang w:val="es-ES" w:eastAsia="en-US" w:bidi="ar-SA"/>
      </w:rPr>
    </w:lvl>
    <w:lvl w:ilvl="1" w:tplc="151A0098">
      <w:numFmt w:val="bullet"/>
      <w:lvlText w:val="•"/>
      <w:lvlJc w:val="left"/>
      <w:pPr>
        <w:ind w:left="2988" w:hanging="360"/>
      </w:pPr>
      <w:rPr>
        <w:rFonts w:hint="default"/>
        <w:lang w:val="es-ES" w:eastAsia="en-US" w:bidi="ar-SA"/>
      </w:rPr>
    </w:lvl>
    <w:lvl w:ilvl="2" w:tplc="157817C4">
      <w:numFmt w:val="bullet"/>
      <w:lvlText w:val="•"/>
      <w:lvlJc w:val="left"/>
      <w:pPr>
        <w:ind w:left="3776" w:hanging="360"/>
      </w:pPr>
      <w:rPr>
        <w:rFonts w:hint="default"/>
        <w:lang w:val="es-ES" w:eastAsia="en-US" w:bidi="ar-SA"/>
      </w:rPr>
    </w:lvl>
    <w:lvl w:ilvl="3" w:tplc="3402967E">
      <w:numFmt w:val="bullet"/>
      <w:lvlText w:val="•"/>
      <w:lvlJc w:val="left"/>
      <w:pPr>
        <w:ind w:left="4564" w:hanging="360"/>
      </w:pPr>
      <w:rPr>
        <w:rFonts w:hint="default"/>
        <w:lang w:val="es-ES" w:eastAsia="en-US" w:bidi="ar-SA"/>
      </w:rPr>
    </w:lvl>
    <w:lvl w:ilvl="4" w:tplc="FBF6A9CE">
      <w:numFmt w:val="bullet"/>
      <w:lvlText w:val="•"/>
      <w:lvlJc w:val="left"/>
      <w:pPr>
        <w:ind w:left="5352" w:hanging="360"/>
      </w:pPr>
      <w:rPr>
        <w:rFonts w:hint="default"/>
        <w:lang w:val="es-ES" w:eastAsia="en-US" w:bidi="ar-SA"/>
      </w:rPr>
    </w:lvl>
    <w:lvl w:ilvl="5" w:tplc="D690CE94">
      <w:numFmt w:val="bullet"/>
      <w:lvlText w:val="•"/>
      <w:lvlJc w:val="left"/>
      <w:pPr>
        <w:ind w:left="6140" w:hanging="360"/>
      </w:pPr>
      <w:rPr>
        <w:rFonts w:hint="default"/>
        <w:lang w:val="es-ES" w:eastAsia="en-US" w:bidi="ar-SA"/>
      </w:rPr>
    </w:lvl>
    <w:lvl w:ilvl="6" w:tplc="B73628FA">
      <w:numFmt w:val="bullet"/>
      <w:lvlText w:val="•"/>
      <w:lvlJc w:val="left"/>
      <w:pPr>
        <w:ind w:left="6928" w:hanging="360"/>
      </w:pPr>
      <w:rPr>
        <w:rFonts w:hint="default"/>
        <w:lang w:val="es-ES" w:eastAsia="en-US" w:bidi="ar-SA"/>
      </w:rPr>
    </w:lvl>
    <w:lvl w:ilvl="7" w:tplc="87AAFEFE">
      <w:numFmt w:val="bullet"/>
      <w:lvlText w:val="•"/>
      <w:lvlJc w:val="left"/>
      <w:pPr>
        <w:ind w:left="7716" w:hanging="360"/>
      </w:pPr>
      <w:rPr>
        <w:rFonts w:hint="default"/>
        <w:lang w:val="es-ES" w:eastAsia="en-US" w:bidi="ar-SA"/>
      </w:rPr>
    </w:lvl>
    <w:lvl w:ilvl="8" w:tplc="F1260032">
      <w:numFmt w:val="bullet"/>
      <w:lvlText w:val="•"/>
      <w:lvlJc w:val="left"/>
      <w:pPr>
        <w:ind w:left="8504" w:hanging="360"/>
      </w:pPr>
      <w:rPr>
        <w:rFonts w:hint="default"/>
        <w:lang w:val="es-ES" w:eastAsia="en-US" w:bidi="ar-SA"/>
      </w:rPr>
    </w:lvl>
  </w:abstractNum>
  <w:abstractNum w:abstractNumId="7" w15:restartNumberingAfterBreak="0">
    <w:nsid w:val="5BB56619"/>
    <w:multiLevelType w:val="hybridMultilevel"/>
    <w:tmpl w:val="5776A186"/>
    <w:lvl w:ilvl="0" w:tplc="31F4E62C">
      <w:numFmt w:val="bullet"/>
      <w:lvlText w:val=""/>
      <w:lvlJc w:val="left"/>
      <w:pPr>
        <w:ind w:left="2191" w:hanging="360"/>
      </w:pPr>
      <w:rPr>
        <w:rFonts w:ascii="Symbol" w:eastAsia="Symbol" w:hAnsi="Symbol" w:cs="Symbol" w:hint="default"/>
        <w:b w:val="0"/>
        <w:bCs w:val="0"/>
        <w:i w:val="0"/>
        <w:iCs w:val="0"/>
        <w:spacing w:val="0"/>
        <w:w w:val="100"/>
        <w:sz w:val="22"/>
        <w:szCs w:val="22"/>
        <w:lang w:val="es-ES" w:eastAsia="en-US" w:bidi="ar-SA"/>
      </w:rPr>
    </w:lvl>
    <w:lvl w:ilvl="1" w:tplc="B1048DC2">
      <w:numFmt w:val="bullet"/>
      <w:lvlText w:val="•"/>
      <w:lvlJc w:val="left"/>
      <w:pPr>
        <w:ind w:left="2988" w:hanging="360"/>
      </w:pPr>
      <w:rPr>
        <w:rFonts w:hint="default"/>
        <w:lang w:val="es-ES" w:eastAsia="en-US" w:bidi="ar-SA"/>
      </w:rPr>
    </w:lvl>
    <w:lvl w:ilvl="2" w:tplc="D980A9D2">
      <w:numFmt w:val="bullet"/>
      <w:lvlText w:val="•"/>
      <w:lvlJc w:val="left"/>
      <w:pPr>
        <w:ind w:left="3776" w:hanging="360"/>
      </w:pPr>
      <w:rPr>
        <w:rFonts w:hint="default"/>
        <w:lang w:val="es-ES" w:eastAsia="en-US" w:bidi="ar-SA"/>
      </w:rPr>
    </w:lvl>
    <w:lvl w:ilvl="3" w:tplc="55868634">
      <w:numFmt w:val="bullet"/>
      <w:lvlText w:val="•"/>
      <w:lvlJc w:val="left"/>
      <w:pPr>
        <w:ind w:left="4564" w:hanging="360"/>
      </w:pPr>
      <w:rPr>
        <w:rFonts w:hint="default"/>
        <w:lang w:val="es-ES" w:eastAsia="en-US" w:bidi="ar-SA"/>
      </w:rPr>
    </w:lvl>
    <w:lvl w:ilvl="4" w:tplc="EAB47C46">
      <w:numFmt w:val="bullet"/>
      <w:lvlText w:val="•"/>
      <w:lvlJc w:val="left"/>
      <w:pPr>
        <w:ind w:left="5352" w:hanging="360"/>
      </w:pPr>
      <w:rPr>
        <w:rFonts w:hint="default"/>
        <w:lang w:val="es-ES" w:eastAsia="en-US" w:bidi="ar-SA"/>
      </w:rPr>
    </w:lvl>
    <w:lvl w:ilvl="5" w:tplc="F1445EA0">
      <w:numFmt w:val="bullet"/>
      <w:lvlText w:val="•"/>
      <w:lvlJc w:val="left"/>
      <w:pPr>
        <w:ind w:left="6140" w:hanging="360"/>
      </w:pPr>
      <w:rPr>
        <w:rFonts w:hint="default"/>
        <w:lang w:val="es-ES" w:eastAsia="en-US" w:bidi="ar-SA"/>
      </w:rPr>
    </w:lvl>
    <w:lvl w:ilvl="6" w:tplc="7E668296">
      <w:numFmt w:val="bullet"/>
      <w:lvlText w:val="•"/>
      <w:lvlJc w:val="left"/>
      <w:pPr>
        <w:ind w:left="6928" w:hanging="360"/>
      </w:pPr>
      <w:rPr>
        <w:rFonts w:hint="default"/>
        <w:lang w:val="es-ES" w:eastAsia="en-US" w:bidi="ar-SA"/>
      </w:rPr>
    </w:lvl>
    <w:lvl w:ilvl="7" w:tplc="1D74750E">
      <w:numFmt w:val="bullet"/>
      <w:lvlText w:val="•"/>
      <w:lvlJc w:val="left"/>
      <w:pPr>
        <w:ind w:left="7716" w:hanging="360"/>
      </w:pPr>
      <w:rPr>
        <w:rFonts w:hint="default"/>
        <w:lang w:val="es-ES" w:eastAsia="en-US" w:bidi="ar-SA"/>
      </w:rPr>
    </w:lvl>
    <w:lvl w:ilvl="8" w:tplc="0990469A">
      <w:numFmt w:val="bullet"/>
      <w:lvlText w:val="•"/>
      <w:lvlJc w:val="left"/>
      <w:pPr>
        <w:ind w:left="8504" w:hanging="360"/>
      </w:pPr>
      <w:rPr>
        <w:rFonts w:hint="default"/>
        <w:lang w:val="es-ES" w:eastAsia="en-US" w:bidi="ar-SA"/>
      </w:rPr>
    </w:lvl>
  </w:abstractNum>
  <w:abstractNum w:abstractNumId="8" w15:restartNumberingAfterBreak="0">
    <w:nsid w:val="63AD2800"/>
    <w:multiLevelType w:val="hybridMultilevel"/>
    <w:tmpl w:val="64FED38A"/>
    <w:lvl w:ilvl="0" w:tplc="E0E07A38">
      <w:numFmt w:val="bullet"/>
      <w:lvlText w:val=""/>
      <w:lvlJc w:val="left"/>
      <w:pPr>
        <w:ind w:left="2191" w:hanging="360"/>
      </w:pPr>
      <w:rPr>
        <w:rFonts w:ascii="Symbol" w:eastAsia="Symbol" w:hAnsi="Symbol" w:cs="Symbol" w:hint="default"/>
        <w:b w:val="0"/>
        <w:bCs w:val="0"/>
        <w:i w:val="0"/>
        <w:iCs w:val="0"/>
        <w:spacing w:val="0"/>
        <w:w w:val="100"/>
        <w:sz w:val="22"/>
        <w:szCs w:val="22"/>
        <w:lang w:val="es-ES" w:eastAsia="en-US" w:bidi="ar-SA"/>
      </w:rPr>
    </w:lvl>
    <w:lvl w:ilvl="1" w:tplc="14045CF0">
      <w:numFmt w:val="bullet"/>
      <w:lvlText w:val=""/>
      <w:lvlJc w:val="left"/>
      <w:pPr>
        <w:ind w:left="2551" w:hanging="360"/>
      </w:pPr>
      <w:rPr>
        <w:rFonts w:ascii="Wingdings" w:eastAsia="Wingdings" w:hAnsi="Wingdings" w:cs="Wingdings" w:hint="default"/>
        <w:b w:val="0"/>
        <w:bCs w:val="0"/>
        <w:i w:val="0"/>
        <w:iCs w:val="0"/>
        <w:spacing w:val="0"/>
        <w:w w:val="100"/>
        <w:sz w:val="22"/>
        <w:szCs w:val="22"/>
        <w:lang w:val="es-ES" w:eastAsia="en-US" w:bidi="ar-SA"/>
      </w:rPr>
    </w:lvl>
    <w:lvl w:ilvl="2" w:tplc="C32846DA">
      <w:numFmt w:val="bullet"/>
      <w:lvlText w:val="•"/>
      <w:lvlJc w:val="left"/>
      <w:pPr>
        <w:ind w:left="3395" w:hanging="360"/>
      </w:pPr>
      <w:rPr>
        <w:rFonts w:hint="default"/>
        <w:lang w:val="es-ES" w:eastAsia="en-US" w:bidi="ar-SA"/>
      </w:rPr>
    </w:lvl>
    <w:lvl w:ilvl="3" w:tplc="A9300008">
      <w:numFmt w:val="bullet"/>
      <w:lvlText w:val="•"/>
      <w:lvlJc w:val="left"/>
      <w:pPr>
        <w:ind w:left="4231" w:hanging="360"/>
      </w:pPr>
      <w:rPr>
        <w:rFonts w:hint="default"/>
        <w:lang w:val="es-ES" w:eastAsia="en-US" w:bidi="ar-SA"/>
      </w:rPr>
    </w:lvl>
    <w:lvl w:ilvl="4" w:tplc="87E00CA6">
      <w:numFmt w:val="bullet"/>
      <w:lvlText w:val="•"/>
      <w:lvlJc w:val="left"/>
      <w:pPr>
        <w:ind w:left="5066" w:hanging="360"/>
      </w:pPr>
      <w:rPr>
        <w:rFonts w:hint="default"/>
        <w:lang w:val="es-ES" w:eastAsia="en-US" w:bidi="ar-SA"/>
      </w:rPr>
    </w:lvl>
    <w:lvl w:ilvl="5" w:tplc="B7327AB4">
      <w:numFmt w:val="bullet"/>
      <w:lvlText w:val="•"/>
      <w:lvlJc w:val="left"/>
      <w:pPr>
        <w:ind w:left="5902" w:hanging="360"/>
      </w:pPr>
      <w:rPr>
        <w:rFonts w:hint="default"/>
        <w:lang w:val="es-ES" w:eastAsia="en-US" w:bidi="ar-SA"/>
      </w:rPr>
    </w:lvl>
    <w:lvl w:ilvl="6" w:tplc="D9DEA90A">
      <w:numFmt w:val="bullet"/>
      <w:lvlText w:val="•"/>
      <w:lvlJc w:val="left"/>
      <w:pPr>
        <w:ind w:left="6737" w:hanging="360"/>
      </w:pPr>
      <w:rPr>
        <w:rFonts w:hint="default"/>
        <w:lang w:val="es-ES" w:eastAsia="en-US" w:bidi="ar-SA"/>
      </w:rPr>
    </w:lvl>
    <w:lvl w:ilvl="7" w:tplc="8F5AF95A">
      <w:numFmt w:val="bullet"/>
      <w:lvlText w:val="•"/>
      <w:lvlJc w:val="left"/>
      <w:pPr>
        <w:ind w:left="7573" w:hanging="360"/>
      </w:pPr>
      <w:rPr>
        <w:rFonts w:hint="default"/>
        <w:lang w:val="es-ES" w:eastAsia="en-US" w:bidi="ar-SA"/>
      </w:rPr>
    </w:lvl>
    <w:lvl w:ilvl="8" w:tplc="B1F6DBF6">
      <w:numFmt w:val="bullet"/>
      <w:lvlText w:val="•"/>
      <w:lvlJc w:val="left"/>
      <w:pPr>
        <w:ind w:left="8408" w:hanging="360"/>
      </w:pPr>
      <w:rPr>
        <w:rFonts w:hint="default"/>
        <w:lang w:val="es-ES" w:eastAsia="en-US" w:bidi="ar-SA"/>
      </w:rPr>
    </w:lvl>
  </w:abstractNum>
  <w:abstractNum w:abstractNumId="9" w15:restartNumberingAfterBreak="0">
    <w:nsid w:val="657A5846"/>
    <w:multiLevelType w:val="hybridMultilevel"/>
    <w:tmpl w:val="5E2C1500"/>
    <w:lvl w:ilvl="0" w:tplc="1652BCFA">
      <w:numFmt w:val="bullet"/>
      <w:lvlText w:val=""/>
      <w:lvlJc w:val="left"/>
      <w:pPr>
        <w:ind w:left="2191" w:hanging="360"/>
      </w:pPr>
      <w:rPr>
        <w:rFonts w:ascii="Symbol" w:eastAsia="Symbol" w:hAnsi="Symbol" w:cs="Symbol" w:hint="default"/>
        <w:b w:val="0"/>
        <w:bCs w:val="0"/>
        <w:i w:val="0"/>
        <w:iCs w:val="0"/>
        <w:spacing w:val="0"/>
        <w:w w:val="100"/>
        <w:sz w:val="22"/>
        <w:szCs w:val="22"/>
        <w:lang w:val="es-ES" w:eastAsia="en-US" w:bidi="ar-SA"/>
      </w:rPr>
    </w:lvl>
    <w:lvl w:ilvl="1" w:tplc="5DC4A5CE">
      <w:numFmt w:val="bullet"/>
      <w:lvlText w:val="•"/>
      <w:lvlJc w:val="left"/>
      <w:pPr>
        <w:ind w:left="2988" w:hanging="360"/>
      </w:pPr>
      <w:rPr>
        <w:rFonts w:hint="default"/>
        <w:lang w:val="es-ES" w:eastAsia="en-US" w:bidi="ar-SA"/>
      </w:rPr>
    </w:lvl>
    <w:lvl w:ilvl="2" w:tplc="779E4494">
      <w:numFmt w:val="bullet"/>
      <w:lvlText w:val="•"/>
      <w:lvlJc w:val="left"/>
      <w:pPr>
        <w:ind w:left="3776" w:hanging="360"/>
      </w:pPr>
      <w:rPr>
        <w:rFonts w:hint="default"/>
        <w:lang w:val="es-ES" w:eastAsia="en-US" w:bidi="ar-SA"/>
      </w:rPr>
    </w:lvl>
    <w:lvl w:ilvl="3" w:tplc="71E24E36">
      <w:numFmt w:val="bullet"/>
      <w:lvlText w:val="•"/>
      <w:lvlJc w:val="left"/>
      <w:pPr>
        <w:ind w:left="4564" w:hanging="360"/>
      </w:pPr>
      <w:rPr>
        <w:rFonts w:hint="default"/>
        <w:lang w:val="es-ES" w:eastAsia="en-US" w:bidi="ar-SA"/>
      </w:rPr>
    </w:lvl>
    <w:lvl w:ilvl="4" w:tplc="E1A620F0">
      <w:numFmt w:val="bullet"/>
      <w:lvlText w:val="•"/>
      <w:lvlJc w:val="left"/>
      <w:pPr>
        <w:ind w:left="5352" w:hanging="360"/>
      </w:pPr>
      <w:rPr>
        <w:rFonts w:hint="default"/>
        <w:lang w:val="es-ES" w:eastAsia="en-US" w:bidi="ar-SA"/>
      </w:rPr>
    </w:lvl>
    <w:lvl w:ilvl="5" w:tplc="090A2070">
      <w:numFmt w:val="bullet"/>
      <w:lvlText w:val="•"/>
      <w:lvlJc w:val="left"/>
      <w:pPr>
        <w:ind w:left="6140" w:hanging="360"/>
      </w:pPr>
      <w:rPr>
        <w:rFonts w:hint="default"/>
        <w:lang w:val="es-ES" w:eastAsia="en-US" w:bidi="ar-SA"/>
      </w:rPr>
    </w:lvl>
    <w:lvl w:ilvl="6" w:tplc="E02EF694">
      <w:numFmt w:val="bullet"/>
      <w:lvlText w:val="•"/>
      <w:lvlJc w:val="left"/>
      <w:pPr>
        <w:ind w:left="6928" w:hanging="360"/>
      </w:pPr>
      <w:rPr>
        <w:rFonts w:hint="default"/>
        <w:lang w:val="es-ES" w:eastAsia="en-US" w:bidi="ar-SA"/>
      </w:rPr>
    </w:lvl>
    <w:lvl w:ilvl="7" w:tplc="34C6FA96">
      <w:numFmt w:val="bullet"/>
      <w:lvlText w:val="•"/>
      <w:lvlJc w:val="left"/>
      <w:pPr>
        <w:ind w:left="7716" w:hanging="360"/>
      </w:pPr>
      <w:rPr>
        <w:rFonts w:hint="default"/>
        <w:lang w:val="es-ES" w:eastAsia="en-US" w:bidi="ar-SA"/>
      </w:rPr>
    </w:lvl>
    <w:lvl w:ilvl="8" w:tplc="F506A4EC">
      <w:numFmt w:val="bullet"/>
      <w:lvlText w:val="•"/>
      <w:lvlJc w:val="left"/>
      <w:pPr>
        <w:ind w:left="8504" w:hanging="360"/>
      </w:pPr>
      <w:rPr>
        <w:rFonts w:hint="default"/>
        <w:lang w:val="es-ES" w:eastAsia="en-US" w:bidi="ar-SA"/>
      </w:rPr>
    </w:lvl>
  </w:abstractNum>
  <w:abstractNum w:abstractNumId="10" w15:restartNumberingAfterBreak="0">
    <w:nsid w:val="7E3A5D7A"/>
    <w:multiLevelType w:val="hybridMultilevel"/>
    <w:tmpl w:val="DB98121A"/>
    <w:lvl w:ilvl="0" w:tplc="D802408E">
      <w:numFmt w:val="bullet"/>
      <w:lvlText w:val=""/>
      <w:lvlJc w:val="left"/>
      <w:pPr>
        <w:ind w:left="2191" w:hanging="360"/>
      </w:pPr>
      <w:rPr>
        <w:rFonts w:ascii="Symbol" w:eastAsia="Symbol" w:hAnsi="Symbol" w:cs="Symbol" w:hint="default"/>
        <w:b w:val="0"/>
        <w:bCs w:val="0"/>
        <w:i w:val="0"/>
        <w:iCs w:val="0"/>
        <w:spacing w:val="0"/>
        <w:w w:val="100"/>
        <w:sz w:val="22"/>
        <w:szCs w:val="22"/>
        <w:lang w:val="es-ES" w:eastAsia="en-US" w:bidi="ar-SA"/>
      </w:rPr>
    </w:lvl>
    <w:lvl w:ilvl="1" w:tplc="D7CEADF4">
      <w:numFmt w:val="bullet"/>
      <w:lvlText w:val="•"/>
      <w:lvlJc w:val="left"/>
      <w:pPr>
        <w:ind w:left="2988" w:hanging="360"/>
      </w:pPr>
      <w:rPr>
        <w:rFonts w:hint="default"/>
        <w:lang w:val="es-ES" w:eastAsia="en-US" w:bidi="ar-SA"/>
      </w:rPr>
    </w:lvl>
    <w:lvl w:ilvl="2" w:tplc="DB3E8A04">
      <w:numFmt w:val="bullet"/>
      <w:lvlText w:val="•"/>
      <w:lvlJc w:val="left"/>
      <w:pPr>
        <w:ind w:left="3776" w:hanging="360"/>
      </w:pPr>
      <w:rPr>
        <w:rFonts w:hint="default"/>
        <w:lang w:val="es-ES" w:eastAsia="en-US" w:bidi="ar-SA"/>
      </w:rPr>
    </w:lvl>
    <w:lvl w:ilvl="3" w:tplc="4C04CC46">
      <w:numFmt w:val="bullet"/>
      <w:lvlText w:val="•"/>
      <w:lvlJc w:val="left"/>
      <w:pPr>
        <w:ind w:left="4564" w:hanging="360"/>
      </w:pPr>
      <w:rPr>
        <w:rFonts w:hint="default"/>
        <w:lang w:val="es-ES" w:eastAsia="en-US" w:bidi="ar-SA"/>
      </w:rPr>
    </w:lvl>
    <w:lvl w:ilvl="4" w:tplc="26C81F84">
      <w:numFmt w:val="bullet"/>
      <w:lvlText w:val="•"/>
      <w:lvlJc w:val="left"/>
      <w:pPr>
        <w:ind w:left="5352" w:hanging="360"/>
      </w:pPr>
      <w:rPr>
        <w:rFonts w:hint="default"/>
        <w:lang w:val="es-ES" w:eastAsia="en-US" w:bidi="ar-SA"/>
      </w:rPr>
    </w:lvl>
    <w:lvl w:ilvl="5" w:tplc="7416EA1C">
      <w:numFmt w:val="bullet"/>
      <w:lvlText w:val="•"/>
      <w:lvlJc w:val="left"/>
      <w:pPr>
        <w:ind w:left="6140" w:hanging="360"/>
      </w:pPr>
      <w:rPr>
        <w:rFonts w:hint="default"/>
        <w:lang w:val="es-ES" w:eastAsia="en-US" w:bidi="ar-SA"/>
      </w:rPr>
    </w:lvl>
    <w:lvl w:ilvl="6" w:tplc="D43EC4F8">
      <w:numFmt w:val="bullet"/>
      <w:lvlText w:val="•"/>
      <w:lvlJc w:val="left"/>
      <w:pPr>
        <w:ind w:left="6928" w:hanging="360"/>
      </w:pPr>
      <w:rPr>
        <w:rFonts w:hint="default"/>
        <w:lang w:val="es-ES" w:eastAsia="en-US" w:bidi="ar-SA"/>
      </w:rPr>
    </w:lvl>
    <w:lvl w:ilvl="7" w:tplc="E2126768">
      <w:numFmt w:val="bullet"/>
      <w:lvlText w:val="•"/>
      <w:lvlJc w:val="left"/>
      <w:pPr>
        <w:ind w:left="7716" w:hanging="360"/>
      </w:pPr>
      <w:rPr>
        <w:rFonts w:hint="default"/>
        <w:lang w:val="es-ES" w:eastAsia="en-US" w:bidi="ar-SA"/>
      </w:rPr>
    </w:lvl>
    <w:lvl w:ilvl="8" w:tplc="8392213E">
      <w:numFmt w:val="bullet"/>
      <w:lvlText w:val="•"/>
      <w:lvlJc w:val="left"/>
      <w:pPr>
        <w:ind w:left="8504" w:hanging="360"/>
      </w:pPr>
      <w:rPr>
        <w:rFonts w:hint="default"/>
        <w:lang w:val="es-ES" w:eastAsia="en-US" w:bidi="ar-SA"/>
      </w:rPr>
    </w:lvl>
  </w:abstractNum>
  <w:num w:numId="1" w16cid:durableId="315687972">
    <w:abstractNumId w:val="9"/>
  </w:num>
  <w:num w:numId="2" w16cid:durableId="1854416797">
    <w:abstractNumId w:val="8"/>
  </w:num>
  <w:num w:numId="3" w16cid:durableId="484250547">
    <w:abstractNumId w:val="2"/>
  </w:num>
  <w:num w:numId="4" w16cid:durableId="247079503">
    <w:abstractNumId w:val="1"/>
  </w:num>
  <w:num w:numId="5" w16cid:durableId="2050960">
    <w:abstractNumId w:val="10"/>
  </w:num>
  <w:num w:numId="6" w16cid:durableId="143856601">
    <w:abstractNumId w:val="0"/>
  </w:num>
  <w:num w:numId="7" w16cid:durableId="518933554">
    <w:abstractNumId w:val="4"/>
  </w:num>
  <w:num w:numId="8" w16cid:durableId="1271860245">
    <w:abstractNumId w:val="7"/>
  </w:num>
  <w:num w:numId="9" w16cid:durableId="1685283561">
    <w:abstractNumId w:val="6"/>
  </w:num>
  <w:num w:numId="10" w16cid:durableId="802843619">
    <w:abstractNumId w:val="3"/>
  </w:num>
  <w:num w:numId="11" w16cid:durableId="168855347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FB2A1E"/>
    <w:rsid w:val="0048001D"/>
    <w:rsid w:val="00AB39C6"/>
    <w:rsid w:val="00D5607C"/>
    <w:rsid w:val="00FB2A1E"/>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2908F7"/>
  <w15:docId w15:val="{5306A268-DF15-4667-B657-50D2B1D6EC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Light" w:eastAsia="Calibri Light" w:hAnsi="Calibri Light" w:cs="Calibri Light"/>
      <w:lang w:val="es-ES"/>
    </w:rPr>
  </w:style>
  <w:style w:type="paragraph" w:styleId="Ttulo1">
    <w:name w:val="heading 1"/>
    <w:basedOn w:val="Normal"/>
    <w:uiPriority w:val="9"/>
    <w:qFormat/>
    <w:pPr>
      <w:spacing w:before="1"/>
      <w:ind w:left="3" w:right="2"/>
      <w:jc w:val="center"/>
      <w:outlineLvl w:val="0"/>
    </w:pPr>
    <w:rPr>
      <w:sz w:val="32"/>
      <w:szCs w:val="32"/>
    </w:rPr>
  </w:style>
  <w:style w:type="paragraph" w:styleId="Ttulo2">
    <w:name w:val="heading 2"/>
    <w:basedOn w:val="Normal"/>
    <w:uiPriority w:val="9"/>
    <w:unhideWhenUsed/>
    <w:qFormat/>
    <w:pPr>
      <w:ind w:left="770" w:hanging="432"/>
      <w:outlineLvl w:val="1"/>
    </w:pPr>
    <w:rPr>
      <w:sz w:val="28"/>
      <w:szCs w:val="28"/>
    </w:rPr>
  </w:style>
  <w:style w:type="paragraph" w:styleId="Ttulo3">
    <w:name w:val="heading 3"/>
    <w:basedOn w:val="Normal"/>
    <w:uiPriority w:val="9"/>
    <w:unhideWhenUsed/>
    <w:qFormat/>
    <w:pPr>
      <w:ind w:left="1471" w:hanging="1133"/>
      <w:outlineLvl w:val="2"/>
    </w:pPr>
    <w:rPr>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DC1">
    <w:name w:val="toc 1"/>
    <w:basedOn w:val="Normal"/>
    <w:uiPriority w:val="1"/>
    <w:qFormat/>
    <w:pPr>
      <w:spacing w:before="132"/>
      <w:ind w:left="1471" w:hanging="1133"/>
    </w:pPr>
  </w:style>
  <w:style w:type="paragraph" w:styleId="TDC2">
    <w:name w:val="toc 2"/>
    <w:basedOn w:val="Normal"/>
    <w:uiPriority w:val="1"/>
    <w:qFormat/>
    <w:pPr>
      <w:spacing w:before="132"/>
      <w:ind w:left="1471" w:hanging="1133"/>
    </w:pPr>
  </w:style>
  <w:style w:type="paragraph" w:styleId="Textoindependiente">
    <w:name w:val="Body Text"/>
    <w:basedOn w:val="Normal"/>
    <w:uiPriority w:val="1"/>
    <w:qFormat/>
  </w:style>
  <w:style w:type="paragraph" w:styleId="Ttulo">
    <w:name w:val="Title"/>
    <w:basedOn w:val="Normal"/>
    <w:uiPriority w:val="10"/>
    <w:qFormat/>
    <w:pPr>
      <w:ind w:left="2534" w:right="2529" w:hanging="4"/>
      <w:jc w:val="center"/>
    </w:pPr>
    <w:rPr>
      <w:sz w:val="40"/>
      <w:szCs w:val="40"/>
    </w:rPr>
  </w:style>
  <w:style w:type="paragraph" w:styleId="Prrafodelista">
    <w:name w:val="List Paragraph"/>
    <w:basedOn w:val="Normal"/>
    <w:uiPriority w:val="1"/>
    <w:qFormat/>
    <w:pPr>
      <w:ind w:left="2191" w:hanging="360"/>
    </w:pPr>
  </w:style>
  <w:style w:type="paragraph" w:customStyle="1" w:styleId="TableParagraph">
    <w:name w:val="Table Paragraph"/>
    <w:basedOn w:val="Normal"/>
    <w:uiPriority w:val="1"/>
    <w:qFormat/>
  </w:style>
  <w:style w:type="paragraph" w:styleId="Encabezado">
    <w:name w:val="header"/>
    <w:basedOn w:val="Normal"/>
    <w:link w:val="EncabezadoCar"/>
    <w:uiPriority w:val="99"/>
    <w:unhideWhenUsed/>
    <w:rsid w:val="00AB39C6"/>
    <w:pPr>
      <w:tabs>
        <w:tab w:val="center" w:pos="4419"/>
        <w:tab w:val="right" w:pos="8838"/>
      </w:tabs>
    </w:pPr>
  </w:style>
  <w:style w:type="character" w:customStyle="1" w:styleId="EncabezadoCar">
    <w:name w:val="Encabezado Car"/>
    <w:basedOn w:val="Fuentedeprrafopredeter"/>
    <w:link w:val="Encabezado"/>
    <w:uiPriority w:val="99"/>
    <w:rsid w:val="00AB39C6"/>
    <w:rPr>
      <w:rFonts w:ascii="Calibri Light" w:eastAsia="Calibri Light" w:hAnsi="Calibri Light" w:cs="Calibri Light"/>
      <w:lang w:val="es-ES"/>
    </w:rPr>
  </w:style>
  <w:style w:type="paragraph" w:styleId="Piedepgina">
    <w:name w:val="footer"/>
    <w:basedOn w:val="Normal"/>
    <w:link w:val="PiedepginaCar"/>
    <w:uiPriority w:val="99"/>
    <w:unhideWhenUsed/>
    <w:rsid w:val="00AB39C6"/>
    <w:pPr>
      <w:tabs>
        <w:tab w:val="center" w:pos="4419"/>
        <w:tab w:val="right" w:pos="8838"/>
      </w:tabs>
    </w:pPr>
  </w:style>
  <w:style w:type="character" w:customStyle="1" w:styleId="PiedepginaCar">
    <w:name w:val="Pie de página Car"/>
    <w:basedOn w:val="Fuentedeprrafopredeter"/>
    <w:link w:val="Piedepgina"/>
    <w:uiPriority w:val="99"/>
    <w:rsid w:val="00AB39C6"/>
    <w:rPr>
      <w:rFonts w:ascii="Calibri Light" w:eastAsia="Calibri Light" w:hAnsi="Calibri Light" w:cs="Calibri Light"/>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ebstore.iec.ch/webstore/webstore.nsf/ArtNum_PK/34219!opendocument" TargetMode="External"/><Relationship Id="rId14" Type="http://schemas.openxmlformats.org/officeDocument/2006/relationships/customXml" Target="../customXml/item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0F3BA3021469E640947B264E8CEEBCAD" ma:contentTypeVersion="15" ma:contentTypeDescription="Crear nuevo documento." ma:contentTypeScope="" ma:versionID="57ec22c26139e29d88533b22f37031ab">
  <xsd:schema xmlns:xsd="http://www.w3.org/2001/XMLSchema" xmlns:xs="http://www.w3.org/2001/XMLSchema" xmlns:p="http://schemas.microsoft.com/office/2006/metadata/properties" xmlns:ns2="73452dc7-13d0-438d-8bf0-ee8805585d18" xmlns:ns3="33c00c7f-8788-471d-9c46-f842d630500f" targetNamespace="http://schemas.microsoft.com/office/2006/metadata/properties" ma:root="true" ma:fieldsID="790179c00bfc043239746acb46e10c5b" ns2:_="" ns3:_="">
    <xsd:import namespace="73452dc7-13d0-438d-8bf0-ee8805585d18"/>
    <xsd:import namespace="33c00c7f-8788-471d-9c46-f842d630500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3:SharedWithUsers" minOccurs="0"/>
                <xsd:element ref="ns3:SharedWithDetails" minOccurs="0"/>
                <xsd:element ref="ns2:MediaServiceObjectDetectorVersions" minOccurs="0"/>
                <xsd:element ref="ns2:MediaServiceLocation" minOccurs="0"/>
                <xsd:element ref="ns2:Observacion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452dc7-13d0-438d-8bf0-ee8805585d1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Etiquetas de imagen" ma:readOnly="false" ma:fieldId="{5cf76f15-5ced-4ddc-b409-7134ff3c332f}" ma:taxonomyMulti="true" ma:sspId="03e45f18-2e83-428b-912d-6abf8f9aca63" ma:termSetId="09814cd3-568e-fe90-9814-8d621ff8fb84" ma:anchorId="fba54fb3-c3e1-fe81-a776-ca4b69148c4d" ma:open="true" ma:isKeyword="false">
      <xsd:complexType>
        <xsd:sequence>
          <xsd:element ref="pc:Terms" minOccurs="0" maxOccurs="1"/>
        </xsd:sequence>
      </xsd:complex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Observaciones" ma:index="22" nillable="true" ma:displayName="Observaciones" ma:format="Dropdown" ma:internalName="Observacione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3c00c7f-8788-471d-9c46-f842d630500f"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ee8a442-cb12-4231-b328-fbcb6c4a5e11}" ma:internalName="TaxCatchAll" ma:showField="CatchAllData" ma:web="33c00c7f-8788-471d-9c46-f842d630500f">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33c00c7f-8788-471d-9c46-f842d630500f" xsi:nil="true"/>
    <lcf76f155ced4ddcb4097134ff3c332f xmlns="73452dc7-13d0-438d-8bf0-ee8805585d18">
      <Terms xmlns="http://schemas.microsoft.com/office/infopath/2007/PartnerControls"/>
    </lcf76f155ced4ddcb4097134ff3c332f>
    <Observaciones xmlns="73452dc7-13d0-438d-8bf0-ee8805585d18" xsi:nil="true"/>
  </documentManagement>
</p:properties>
</file>

<file path=customXml/itemProps1.xml><?xml version="1.0" encoding="utf-8"?>
<ds:datastoreItem xmlns:ds="http://schemas.openxmlformats.org/officeDocument/2006/customXml" ds:itemID="{14DA7836-7256-41B2-BED7-90646747EB0A}"/>
</file>

<file path=customXml/itemProps2.xml><?xml version="1.0" encoding="utf-8"?>
<ds:datastoreItem xmlns:ds="http://schemas.openxmlformats.org/officeDocument/2006/customXml" ds:itemID="{0BA5E6BB-D06F-45DC-AEC7-C44834726A82}"/>
</file>

<file path=customXml/itemProps3.xml><?xml version="1.0" encoding="utf-8"?>
<ds:datastoreItem xmlns:ds="http://schemas.openxmlformats.org/officeDocument/2006/customXml" ds:itemID="{CE51B781-DB61-4106-94DA-3B640E866E51}"/>
</file>

<file path=docProps/app.xml><?xml version="1.0" encoding="utf-8"?>
<Properties xmlns="http://schemas.openxmlformats.org/officeDocument/2006/extended-properties" xmlns:vt="http://schemas.openxmlformats.org/officeDocument/2006/docPropsVTypes">
  <Template>Normal</Template>
  <TotalTime>1</TotalTime>
  <Pages>11</Pages>
  <Words>2972</Words>
  <Characters>16348</Characters>
  <Application>Microsoft Office Word</Application>
  <DocSecurity>0</DocSecurity>
  <Lines>136</Lines>
  <Paragraphs>38</Paragraphs>
  <ScaleCrop>false</ScaleCrop>
  <Company/>
  <LinksUpToDate>false</LinksUpToDate>
  <CharactersWithSpaces>19282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HMV Chile</dc:creator>
  <cp:lastModifiedBy>Sebastian Antonio Salas Marambio</cp:lastModifiedBy>
  <cp:revision>2</cp:revision>
  <dcterms:created xsi:type="dcterms:W3CDTF">2025-10-09T22:02:00Z</dcterms:created>
  <dcterms:modified xsi:type="dcterms:W3CDTF">2025-10-09T22:10:00Z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2019-10-10T00:00:00Z</vt:filetime>
  </property>
  <property fmtid="{D5CDD505-2E9C-101B-9397-08002B2CF9AE}" pid="3" name="Creator">
    <vt:lpwstr>Microsoft® Word 2016</vt:lpwstr>
  </property>
  <property fmtid="{D5CDD505-2E9C-101B-9397-08002B2CF9AE}" pid="4" name="LastSaved">
    <vt:filetime>2025-10-09T00:00:00Z</vt:filetime>
  </property>
  <property fmtid="{D5CDD505-2E9C-101B-9397-08002B2CF9AE}" pid="5" name="Producer">
    <vt:lpwstr>Microsoft® Word 2016</vt:lpwstr>
  </property>
  <property fmtid="{D5CDD505-2E9C-101B-9397-08002B2CF9AE}" pid="6" name="ContentTypeId">
    <vt:lpwstr>0x0101000F3BA3021469E640947B264E8CEEBCAD</vt:lpwstr>
  </property>
  <property fmtid="{D5CDD505-2E9C-101B-9397-08002B2CF9AE}" pid="7" name="MediaServiceImageTags">
    <vt:lpwstr/>
  </property>
</Properties>
</file>